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4C" w:rsidRPr="00B56EB5" w:rsidRDefault="00205D4C" w:rsidP="00B56EB5">
      <w:pPr>
        <w:spacing w:after="0"/>
        <w:jc w:val="right"/>
        <w:rPr>
          <w:rFonts w:ascii="Times New Roman" w:hAnsi="Times New Roman" w:cs="Times New Roman"/>
          <w:sz w:val="20"/>
          <w:szCs w:val="20"/>
        </w:rPr>
      </w:pPr>
      <w:r w:rsidRPr="00847C07">
        <w:rPr>
          <w:rFonts w:ascii="Times New Roman" w:hAnsi="Times New Roman" w:cs="Times New Roman"/>
          <w:sz w:val="20"/>
          <w:szCs w:val="20"/>
        </w:rPr>
        <w:t xml:space="preserve">Форма </w:t>
      </w:r>
      <w:r w:rsidR="00B56EB5">
        <w:rPr>
          <w:rFonts w:ascii="Times New Roman" w:hAnsi="Times New Roman" w:cs="Times New Roman"/>
          <w:sz w:val="20"/>
          <w:szCs w:val="20"/>
        </w:rPr>
        <w:t>1</w:t>
      </w:r>
    </w:p>
    <w:p w:rsidR="00DC7EDF" w:rsidRPr="00BA64C1" w:rsidRDefault="006778C1" w:rsidP="009A34A4">
      <w:pPr>
        <w:spacing w:after="0"/>
        <w:jc w:val="center"/>
        <w:rPr>
          <w:rFonts w:ascii="Times New Roman" w:hAnsi="Times New Roman" w:cs="Times New Roman"/>
          <w:b/>
          <w:sz w:val="28"/>
          <w:szCs w:val="28"/>
        </w:rPr>
      </w:pPr>
      <w:r w:rsidRPr="00BA64C1">
        <w:rPr>
          <w:rFonts w:ascii="Times New Roman" w:hAnsi="Times New Roman" w:cs="Times New Roman"/>
          <w:b/>
          <w:sz w:val="28"/>
          <w:szCs w:val="28"/>
        </w:rPr>
        <w:t>Отчет</w:t>
      </w:r>
    </w:p>
    <w:p w:rsidR="00BA64C1" w:rsidRDefault="00DC7EDF" w:rsidP="0013656A">
      <w:pPr>
        <w:spacing w:after="0"/>
        <w:jc w:val="center"/>
        <w:rPr>
          <w:rFonts w:ascii="Times New Roman" w:hAnsi="Times New Roman" w:cs="Times New Roman"/>
          <w:b/>
          <w:sz w:val="28"/>
          <w:szCs w:val="28"/>
        </w:rPr>
      </w:pPr>
      <w:r w:rsidRPr="00BA64C1">
        <w:rPr>
          <w:rFonts w:ascii="Times New Roman" w:hAnsi="Times New Roman" w:cs="Times New Roman"/>
          <w:b/>
          <w:sz w:val="28"/>
          <w:szCs w:val="28"/>
        </w:rPr>
        <w:t>о реализации «Комплексного плана противодействия идеологии терроризма в Российской Феде</w:t>
      </w:r>
      <w:r w:rsidR="007C4091" w:rsidRPr="00BA64C1">
        <w:rPr>
          <w:rFonts w:ascii="Times New Roman" w:hAnsi="Times New Roman" w:cs="Times New Roman"/>
          <w:b/>
          <w:sz w:val="28"/>
          <w:szCs w:val="28"/>
        </w:rPr>
        <w:t>рации</w:t>
      </w:r>
    </w:p>
    <w:p w:rsidR="007C4091" w:rsidRPr="00BA64C1" w:rsidRDefault="007C4091" w:rsidP="0013656A">
      <w:pPr>
        <w:spacing w:after="0"/>
        <w:jc w:val="center"/>
        <w:rPr>
          <w:rFonts w:ascii="Times New Roman" w:hAnsi="Times New Roman" w:cs="Times New Roman"/>
          <w:b/>
          <w:sz w:val="28"/>
          <w:szCs w:val="28"/>
        </w:rPr>
      </w:pPr>
      <w:r w:rsidRPr="00BA64C1">
        <w:rPr>
          <w:rFonts w:ascii="Times New Roman" w:hAnsi="Times New Roman" w:cs="Times New Roman"/>
          <w:b/>
          <w:sz w:val="28"/>
          <w:szCs w:val="28"/>
        </w:rPr>
        <w:t xml:space="preserve"> </w:t>
      </w:r>
      <w:r w:rsidR="00DC7EDF" w:rsidRPr="00BA64C1">
        <w:rPr>
          <w:rFonts w:ascii="Times New Roman" w:hAnsi="Times New Roman" w:cs="Times New Roman"/>
          <w:b/>
          <w:sz w:val="28"/>
          <w:szCs w:val="28"/>
        </w:rPr>
        <w:t>на 201</w:t>
      </w:r>
      <w:r w:rsidR="009A2EF7" w:rsidRPr="00BA64C1">
        <w:rPr>
          <w:rFonts w:ascii="Times New Roman" w:hAnsi="Times New Roman" w:cs="Times New Roman"/>
          <w:b/>
          <w:sz w:val="28"/>
          <w:szCs w:val="28"/>
        </w:rPr>
        <w:t>9</w:t>
      </w:r>
      <w:r w:rsidR="00DC7EDF" w:rsidRPr="00BA64C1">
        <w:rPr>
          <w:rFonts w:ascii="Times New Roman" w:hAnsi="Times New Roman" w:cs="Times New Roman"/>
          <w:b/>
          <w:sz w:val="28"/>
          <w:szCs w:val="28"/>
        </w:rPr>
        <w:t>-20</w:t>
      </w:r>
      <w:r w:rsidR="009A2EF7" w:rsidRPr="00BA64C1">
        <w:rPr>
          <w:rFonts w:ascii="Times New Roman" w:hAnsi="Times New Roman" w:cs="Times New Roman"/>
          <w:b/>
          <w:sz w:val="28"/>
          <w:szCs w:val="28"/>
        </w:rPr>
        <w:t>23</w:t>
      </w:r>
      <w:r w:rsidR="00DC7EDF" w:rsidRPr="00BA64C1">
        <w:rPr>
          <w:rFonts w:ascii="Times New Roman" w:hAnsi="Times New Roman" w:cs="Times New Roman"/>
          <w:b/>
          <w:sz w:val="28"/>
          <w:szCs w:val="28"/>
        </w:rPr>
        <w:t xml:space="preserve"> годы</w:t>
      </w:r>
    </w:p>
    <w:p w:rsidR="00B26ED2" w:rsidRPr="00BA64C1" w:rsidRDefault="00DC7EDF" w:rsidP="00B56EB5">
      <w:pPr>
        <w:spacing w:after="0"/>
        <w:jc w:val="center"/>
        <w:rPr>
          <w:rFonts w:ascii="Times New Roman" w:hAnsi="Times New Roman" w:cs="Times New Roman"/>
          <w:b/>
          <w:sz w:val="28"/>
          <w:szCs w:val="28"/>
        </w:rPr>
      </w:pPr>
      <w:r w:rsidRPr="00BA64C1">
        <w:rPr>
          <w:rFonts w:ascii="Times New Roman" w:hAnsi="Times New Roman" w:cs="Times New Roman"/>
          <w:b/>
          <w:sz w:val="28"/>
          <w:szCs w:val="28"/>
        </w:rPr>
        <w:t xml:space="preserve"> в Республике Дагестан» </w:t>
      </w:r>
      <w:r w:rsidR="00331E2E" w:rsidRPr="00BA64C1">
        <w:rPr>
          <w:rFonts w:ascii="Times New Roman" w:hAnsi="Times New Roman" w:cs="Times New Roman"/>
          <w:b/>
          <w:sz w:val="28"/>
          <w:szCs w:val="28"/>
        </w:rPr>
        <w:t xml:space="preserve">  </w:t>
      </w:r>
      <w:r w:rsidR="0013656A" w:rsidRPr="00BA64C1">
        <w:rPr>
          <w:rFonts w:ascii="Times New Roman" w:hAnsi="Times New Roman" w:cs="Times New Roman"/>
          <w:b/>
          <w:sz w:val="28"/>
          <w:szCs w:val="28"/>
        </w:rPr>
        <w:t>за</w:t>
      </w:r>
      <w:r w:rsidR="000022FD" w:rsidRPr="00BA64C1">
        <w:rPr>
          <w:rFonts w:ascii="Times New Roman" w:hAnsi="Times New Roman" w:cs="Times New Roman"/>
          <w:b/>
          <w:sz w:val="28"/>
          <w:szCs w:val="28"/>
        </w:rPr>
        <w:t>_</w:t>
      </w:r>
      <w:r w:rsidR="00A63AF5">
        <w:rPr>
          <w:rFonts w:ascii="Times New Roman" w:hAnsi="Times New Roman" w:cs="Times New Roman"/>
          <w:b/>
          <w:sz w:val="28"/>
          <w:szCs w:val="28"/>
        </w:rPr>
        <w:t>1</w:t>
      </w:r>
      <w:r w:rsidR="000022FD" w:rsidRPr="00BA64C1">
        <w:rPr>
          <w:rFonts w:ascii="Times New Roman" w:hAnsi="Times New Roman" w:cs="Times New Roman"/>
          <w:b/>
          <w:sz w:val="28"/>
          <w:szCs w:val="28"/>
        </w:rPr>
        <w:t>__</w:t>
      </w:r>
      <w:r w:rsidR="0068574A" w:rsidRPr="00BA64C1">
        <w:rPr>
          <w:rFonts w:ascii="Times New Roman" w:hAnsi="Times New Roman" w:cs="Times New Roman"/>
          <w:b/>
          <w:sz w:val="28"/>
          <w:szCs w:val="28"/>
        </w:rPr>
        <w:t>квартал 202</w:t>
      </w:r>
      <w:r w:rsidR="00A63AF5">
        <w:rPr>
          <w:rFonts w:ascii="Times New Roman" w:hAnsi="Times New Roman" w:cs="Times New Roman"/>
          <w:b/>
          <w:sz w:val="28"/>
          <w:szCs w:val="28"/>
        </w:rPr>
        <w:t>2</w:t>
      </w:r>
      <w:r w:rsidR="00B56EB5" w:rsidRPr="00BA64C1">
        <w:rPr>
          <w:rFonts w:ascii="Times New Roman" w:hAnsi="Times New Roman" w:cs="Times New Roman"/>
          <w:b/>
          <w:sz w:val="28"/>
          <w:szCs w:val="28"/>
        </w:rPr>
        <w:t xml:space="preserve"> года</w:t>
      </w:r>
    </w:p>
    <w:tbl>
      <w:tblPr>
        <w:tblStyle w:val="a3"/>
        <w:tblpPr w:leftFromText="180" w:rightFromText="180" w:vertAnchor="text" w:horzAnchor="margin" w:tblpY="427"/>
        <w:tblOverlap w:val="never"/>
        <w:tblW w:w="15276" w:type="dxa"/>
        <w:tblLayout w:type="fixed"/>
        <w:tblLook w:val="04A0"/>
      </w:tblPr>
      <w:tblGrid>
        <w:gridCol w:w="534"/>
        <w:gridCol w:w="1701"/>
        <w:gridCol w:w="2115"/>
        <w:gridCol w:w="5964"/>
        <w:gridCol w:w="1560"/>
        <w:gridCol w:w="283"/>
        <w:gridCol w:w="1418"/>
        <w:gridCol w:w="1701"/>
      </w:tblGrid>
      <w:tr w:rsidR="00385B6F" w:rsidRPr="009A34A4" w:rsidTr="00357315">
        <w:tc>
          <w:tcPr>
            <w:tcW w:w="15276" w:type="dxa"/>
            <w:gridSpan w:val="8"/>
          </w:tcPr>
          <w:p w:rsidR="00385B6F" w:rsidRPr="00385B6F" w:rsidRDefault="00385B6F" w:rsidP="00B56EB5">
            <w:pPr>
              <w:jc w:val="center"/>
              <w:rPr>
                <w:b/>
                <w:sz w:val="24"/>
                <w:szCs w:val="24"/>
              </w:rPr>
            </w:pPr>
            <w:r w:rsidRPr="00385B6F">
              <w:rPr>
                <w:b/>
                <w:sz w:val="24"/>
                <w:szCs w:val="24"/>
              </w:rPr>
              <w:t>Мероприятия по разъяснению сущности терроризма и его общественной опасности, формированию стойкого неприятия обществом, прежде всего молодёжью, идеологии терроризма в различных её проявлениях</w:t>
            </w:r>
          </w:p>
        </w:tc>
      </w:tr>
      <w:tr w:rsidR="00385B6F" w:rsidRPr="009A34A4" w:rsidTr="00357315">
        <w:tc>
          <w:tcPr>
            <w:tcW w:w="15276" w:type="dxa"/>
            <w:gridSpan w:val="8"/>
          </w:tcPr>
          <w:p w:rsidR="00385B6F" w:rsidRPr="00385B6F" w:rsidRDefault="00385B6F" w:rsidP="0068574A">
            <w:pPr>
              <w:pStyle w:val="a9"/>
              <w:numPr>
                <w:ilvl w:val="0"/>
                <w:numId w:val="5"/>
              </w:numPr>
              <w:rPr>
                <w:b/>
                <w:sz w:val="24"/>
                <w:szCs w:val="24"/>
              </w:rPr>
            </w:pPr>
            <w:r w:rsidRPr="00385B6F">
              <w:rPr>
                <w:b/>
                <w:sz w:val="24"/>
                <w:szCs w:val="24"/>
              </w:rPr>
              <w:t xml:space="preserve">Наименование образовательной организации </w:t>
            </w:r>
            <w:r w:rsidR="009013DB">
              <w:rPr>
                <w:b/>
              </w:rPr>
              <w:t xml:space="preserve"> ГБПОУ РД «Автомобильно-дорожный колледж»</w:t>
            </w:r>
          </w:p>
        </w:tc>
      </w:tr>
      <w:tr w:rsidR="006829F4" w:rsidRPr="00BA64C1" w:rsidTr="00BA64C1">
        <w:tc>
          <w:tcPr>
            <w:tcW w:w="534" w:type="dxa"/>
          </w:tcPr>
          <w:p w:rsidR="008E4754" w:rsidRPr="00BA64C1" w:rsidRDefault="008E4754" w:rsidP="00BA64C1">
            <w:pPr>
              <w:rPr>
                <w:b/>
                <w:sz w:val="28"/>
                <w:szCs w:val="28"/>
              </w:rPr>
            </w:pPr>
            <w:r w:rsidRPr="00BA64C1">
              <w:rPr>
                <w:b/>
                <w:sz w:val="28"/>
                <w:szCs w:val="28"/>
              </w:rPr>
              <w:t>№</w:t>
            </w:r>
          </w:p>
        </w:tc>
        <w:tc>
          <w:tcPr>
            <w:tcW w:w="1701" w:type="dxa"/>
          </w:tcPr>
          <w:p w:rsidR="008E4754" w:rsidRPr="00BA64C1" w:rsidRDefault="008E4754" w:rsidP="00BA64C1">
            <w:pPr>
              <w:jc w:val="center"/>
              <w:rPr>
                <w:b/>
                <w:sz w:val="28"/>
                <w:szCs w:val="28"/>
              </w:rPr>
            </w:pPr>
            <w:r w:rsidRPr="00BA64C1">
              <w:rPr>
                <w:b/>
                <w:sz w:val="28"/>
                <w:szCs w:val="28"/>
              </w:rPr>
              <w:t>№ пункта Комплексного плана</w:t>
            </w:r>
          </w:p>
        </w:tc>
        <w:tc>
          <w:tcPr>
            <w:tcW w:w="2115" w:type="dxa"/>
          </w:tcPr>
          <w:p w:rsidR="008E4754" w:rsidRPr="00BA64C1" w:rsidRDefault="008E4754" w:rsidP="00BA64C1">
            <w:pPr>
              <w:jc w:val="center"/>
              <w:rPr>
                <w:b/>
                <w:sz w:val="28"/>
                <w:szCs w:val="28"/>
              </w:rPr>
            </w:pPr>
            <w:r w:rsidRPr="00BA64C1">
              <w:rPr>
                <w:b/>
                <w:sz w:val="28"/>
                <w:szCs w:val="28"/>
              </w:rPr>
              <w:t>Наименование мероприятия</w:t>
            </w:r>
            <w:r w:rsidR="00140519" w:rsidRPr="00BA64C1">
              <w:rPr>
                <w:rStyle w:val="ac"/>
                <w:b/>
                <w:sz w:val="28"/>
                <w:szCs w:val="28"/>
              </w:rPr>
              <w:footnoteReference w:id="2"/>
            </w:r>
          </w:p>
        </w:tc>
        <w:tc>
          <w:tcPr>
            <w:tcW w:w="5964" w:type="dxa"/>
          </w:tcPr>
          <w:p w:rsidR="008E4754" w:rsidRPr="00BA64C1" w:rsidRDefault="00140519" w:rsidP="00BA64C1">
            <w:pPr>
              <w:jc w:val="center"/>
              <w:rPr>
                <w:b/>
                <w:sz w:val="28"/>
                <w:szCs w:val="28"/>
              </w:rPr>
            </w:pPr>
            <w:r w:rsidRPr="00BA64C1">
              <w:rPr>
                <w:b/>
                <w:sz w:val="28"/>
                <w:szCs w:val="28"/>
              </w:rPr>
              <w:t>Приглашенные лица</w:t>
            </w:r>
            <w:r w:rsidRPr="00BA64C1">
              <w:rPr>
                <w:rStyle w:val="ac"/>
                <w:b/>
                <w:sz w:val="28"/>
                <w:szCs w:val="28"/>
              </w:rPr>
              <w:footnoteReference w:id="3"/>
            </w:r>
          </w:p>
        </w:tc>
        <w:tc>
          <w:tcPr>
            <w:tcW w:w="1560" w:type="dxa"/>
          </w:tcPr>
          <w:p w:rsidR="008E4754" w:rsidRPr="00BA64C1" w:rsidRDefault="00140519" w:rsidP="00BA64C1">
            <w:pPr>
              <w:jc w:val="center"/>
              <w:rPr>
                <w:b/>
                <w:sz w:val="28"/>
                <w:szCs w:val="28"/>
              </w:rPr>
            </w:pPr>
            <w:r w:rsidRPr="00BA64C1">
              <w:rPr>
                <w:b/>
                <w:sz w:val="28"/>
                <w:szCs w:val="28"/>
              </w:rPr>
              <w:t>Ответственные исполнители</w:t>
            </w:r>
          </w:p>
        </w:tc>
        <w:tc>
          <w:tcPr>
            <w:tcW w:w="1701" w:type="dxa"/>
            <w:gridSpan w:val="2"/>
          </w:tcPr>
          <w:p w:rsidR="008E4754" w:rsidRPr="00BA64C1" w:rsidRDefault="00140519" w:rsidP="00BA64C1">
            <w:pPr>
              <w:jc w:val="center"/>
              <w:rPr>
                <w:b/>
                <w:sz w:val="28"/>
                <w:szCs w:val="28"/>
              </w:rPr>
            </w:pPr>
            <w:r w:rsidRPr="00BA64C1">
              <w:rPr>
                <w:b/>
                <w:sz w:val="28"/>
                <w:szCs w:val="28"/>
              </w:rPr>
              <w:t xml:space="preserve">Общий охват </w:t>
            </w:r>
            <w:r w:rsidR="007A3F9B" w:rsidRPr="00BA64C1">
              <w:rPr>
                <w:b/>
                <w:sz w:val="28"/>
                <w:szCs w:val="28"/>
              </w:rPr>
              <w:t>обу</w:t>
            </w:r>
            <w:r w:rsidRPr="00BA64C1">
              <w:rPr>
                <w:b/>
                <w:sz w:val="28"/>
                <w:szCs w:val="28"/>
              </w:rPr>
              <w:t>ча</w:t>
            </w:r>
            <w:r w:rsidR="007A3F9B" w:rsidRPr="00BA64C1">
              <w:rPr>
                <w:b/>
                <w:sz w:val="28"/>
                <w:szCs w:val="28"/>
              </w:rPr>
              <w:t>ю</w:t>
            </w:r>
            <w:r w:rsidRPr="00BA64C1">
              <w:rPr>
                <w:b/>
                <w:sz w:val="28"/>
                <w:szCs w:val="28"/>
              </w:rPr>
              <w:t>щихся</w:t>
            </w:r>
          </w:p>
        </w:tc>
        <w:tc>
          <w:tcPr>
            <w:tcW w:w="1701" w:type="dxa"/>
          </w:tcPr>
          <w:p w:rsidR="008E4754" w:rsidRPr="00BA64C1" w:rsidRDefault="00140519" w:rsidP="00BA64C1">
            <w:pPr>
              <w:jc w:val="center"/>
              <w:rPr>
                <w:b/>
                <w:sz w:val="28"/>
                <w:szCs w:val="28"/>
              </w:rPr>
            </w:pPr>
            <w:r w:rsidRPr="00BA64C1">
              <w:rPr>
                <w:b/>
                <w:sz w:val="28"/>
                <w:szCs w:val="28"/>
              </w:rPr>
              <w:t>Количество детей «группы риска»</w:t>
            </w:r>
            <w:r w:rsidR="00B24D98" w:rsidRPr="00BA64C1">
              <w:rPr>
                <w:b/>
                <w:sz w:val="28"/>
                <w:szCs w:val="28"/>
              </w:rPr>
              <w:t>, участвовавших в данном мероприятии</w:t>
            </w:r>
          </w:p>
        </w:tc>
      </w:tr>
      <w:tr w:rsidR="00A63AF5" w:rsidRPr="00BA64C1" w:rsidTr="00BA64C1">
        <w:tc>
          <w:tcPr>
            <w:tcW w:w="534" w:type="dxa"/>
          </w:tcPr>
          <w:p w:rsidR="00A63AF5" w:rsidRPr="00BA64C1" w:rsidRDefault="00A63AF5" w:rsidP="00BA64C1">
            <w:pPr>
              <w:rPr>
                <w:b/>
                <w:sz w:val="28"/>
                <w:szCs w:val="28"/>
              </w:rPr>
            </w:pPr>
            <w:r>
              <w:rPr>
                <w:b/>
                <w:sz w:val="28"/>
                <w:szCs w:val="28"/>
              </w:rPr>
              <w:t>1</w:t>
            </w:r>
          </w:p>
        </w:tc>
        <w:tc>
          <w:tcPr>
            <w:tcW w:w="1701" w:type="dxa"/>
          </w:tcPr>
          <w:p w:rsidR="00A63AF5" w:rsidRPr="00BA64C1" w:rsidRDefault="00A63AF5" w:rsidP="00BA64C1">
            <w:pPr>
              <w:jc w:val="center"/>
              <w:rPr>
                <w:b/>
                <w:sz w:val="28"/>
                <w:szCs w:val="28"/>
              </w:rPr>
            </w:pPr>
            <w:r>
              <w:rPr>
                <w:b/>
                <w:sz w:val="28"/>
                <w:szCs w:val="28"/>
              </w:rPr>
              <w:t>1.1</w:t>
            </w:r>
          </w:p>
        </w:tc>
        <w:tc>
          <w:tcPr>
            <w:tcW w:w="2115" w:type="dxa"/>
          </w:tcPr>
          <w:p w:rsidR="00A63AF5" w:rsidRPr="0074141C" w:rsidRDefault="00A63AF5" w:rsidP="00A63AF5">
            <w:pPr>
              <w:jc w:val="center"/>
              <w:rPr>
                <w:sz w:val="28"/>
                <w:szCs w:val="28"/>
              </w:rPr>
            </w:pPr>
            <w:r w:rsidRPr="0074141C">
              <w:rPr>
                <w:rFonts w:eastAsia="Calibri"/>
                <w:sz w:val="24"/>
                <w:szCs w:val="24"/>
              </w:rPr>
              <w:t>Анкетирование обучающихся колледжа,  с целью своевременного выявления  лиц, подверженных идеологии терроризма или попавших под ее влияние</w:t>
            </w:r>
          </w:p>
        </w:tc>
        <w:tc>
          <w:tcPr>
            <w:tcW w:w="5964" w:type="dxa"/>
          </w:tcPr>
          <w:p w:rsidR="00A63AF5" w:rsidRPr="0074141C" w:rsidRDefault="00A63AF5" w:rsidP="00BA64C1">
            <w:pPr>
              <w:jc w:val="center"/>
              <w:rPr>
                <w:sz w:val="28"/>
                <w:szCs w:val="28"/>
              </w:rPr>
            </w:pPr>
          </w:p>
        </w:tc>
        <w:tc>
          <w:tcPr>
            <w:tcW w:w="1560" w:type="dxa"/>
          </w:tcPr>
          <w:p w:rsidR="00A63AF5" w:rsidRPr="0074141C" w:rsidRDefault="00A63AF5" w:rsidP="00A63AF5">
            <w:pPr>
              <w:tabs>
                <w:tab w:val="left" w:pos="567"/>
              </w:tabs>
              <w:jc w:val="center"/>
              <w:rPr>
                <w:sz w:val="24"/>
                <w:szCs w:val="24"/>
              </w:rPr>
            </w:pPr>
            <w:r w:rsidRPr="0074141C">
              <w:rPr>
                <w:sz w:val="24"/>
                <w:szCs w:val="24"/>
              </w:rPr>
              <w:t>Заместитель директора</w:t>
            </w:r>
          </w:p>
          <w:p w:rsidR="00A63AF5" w:rsidRPr="0074141C" w:rsidRDefault="00A63AF5" w:rsidP="00A63AF5">
            <w:pPr>
              <w:tabs>
                <w:tab w:val="left" w:pos="567"/>
              </w:tabs>
              <w:jc w:val="center"/>
              <w:rPr>
                <w:sz w:val="24"/>
                <w:szCs w:val="24"/>
              </w:rPr>
            </w:pPr>
            <w:r w:rsidRPr="0074141C">
              <w:rPr>
                <w:sz w:val="24"/>
                <w:szCs w:val="24"/>
              </w:rPr>
              <w:t>по ВР,</w:t>
            </w:r>
          </w:p>
          <w:p w:rsidR="00A63AF5" w:rsidRPr="0074141C" w:rsidRDefault="00A63AF5" w:rsidP="00A63AF5">
            <w:pPr>
              <w:tabs>
                <w:tab w:val="left" w:pos="567"/>
              </w:tabs>
              <w:jc w:val="center"/>
              <w:rPr>
                <w:sz w:val="24"/>
                <w:szCs w:val="24"/>
              </w:rPr>
            </w:pPr>
            <w:r w:rsidRPr="0074141C">
              <w:rPr>
                <w:sz w:val="24"/>
                <w:szCs w:val="24"/>
              </w:rPr>
              <w:t>психолог, кураторы,</w:t>
            </w:r>
          </w:p>
          <w:p w:rsidR="00A63AF5" w:rsidRPr="0074141C" w:rsidRDefault="00A63AF5" w:rsidP="00BA64C1">
            <w:pPr>
              <w:jc w:val="center"/>
              <w:rPr>
                <w:sz w:val="28"/>
                <w:szCs w:val="28"/>
              </w:rPr>
            </w:pPr>
          </w:p>
        </w:tc>
        <w:tc>
          <w:tcPr>
            <w:tcW w:w="1701" w:type="dxa"/>
            <w:gridSpan w:val="2"/>
          </w:tcPr>
          <w:p w:rsidR="00A63AF5" w:rsidRPr="0074141C" w:rsidRDefault="00A63AF5" w:rsidP="00BA64C1">
            <w:pPr>
              <w:jc w:val="center"/>
              <w:rPr>
                <w:sz w:val="28"/>
                <w:szCs w:val="28"/>
              </w:rPr>
            </w:pPr>
            <w:r w:rsidRPr="0074141C">
              <w:rPr>
                <w:sz w:val="28"/>
                <w:szCs w:val="28"/>
              </w:rPr>
              <w:t>контингент</w:t>
            </w:r>
          </w:p>
        </w:tc>
        <w:tc>
          <w:tcPr>
            <w:tcW w:w="1701" w:type="dxa"/>
          </w:tcPr>
          <w:p w:rsidR="00A63AF5" w:rsidRPr="0074141C" w:rsidRDefault="00A63AF5" w:rsidP="00BA64C1">
            <w:pPr>
              <w:jc w:val="center"/>
              <w:rPr>
                <w:sz w:val="28"/>
                <w:szCs w:val="28"/>
              </w:rPr>
            </w:pPr>
            <w:r w:rsidRPr="0074141C">
              <w:rPr>
                <w:sz w:val="28"/>
                <w:szCs w:val="28"/>
              </w:rPr>
              <w:t>98</w:t>
            </w:r>
          </w:p>
        </w:tc>
      </w:tr>
      <w:tr w:rsidR="00361267" w:rsidRPr="00BA64C1" w:rsidTr="00BA64C1">
        <w:tc>
          <w:tcPr>
            <w:tcW w:w="534" w:type="dxa"/>
          </w:tcPr>
          <w:p w:rsidR="00361267" w:rsidRPr="00BA64C1" w:rsidRDefault="0074141C" w:rsidP="00BA64C1">
            <w:pPr>
              <w:rPr>
                <w:b/>
                <w:sz w:val="28"/>
                <w:szCs w:val="28"/>
              </w:rPr>
            </w:pPr>
            <w:r>
              <w:rPr>
                <w:b/>
                <w:sz w:val="28"/>
                <w:szCs w:val="28"/>
              </w:rPr>
              <w:t>2</w:t>
            </w:r>
          </w:p>
        </w:tc>
        <w:tc>
          <w:tcPr>
            <w:tcW w:w="1701" w:type="dxa"/>
          </w:tcPr>
          <w:p w:rsidR="00361267" w:rsidRPr="00BA64C1" w:rsidRDefault="00361267" w:rsidP="00BA64C1">
            <w:pPr>
              <w:rPr>
                <w:sz w:val="28"/>
                <w:szCs w:val="28"/>
              </w:rPr>
            </w:pPr>
            <w:r w:rsidRPr="00BA64C1">
              <w:rPr>
                <w:sz w:val="28"/>
                <w:szCs w:val="28"/>
              </w:rPr>
              <w:t>1.2</w:t>
            </w:r>
          </w:p>
        </w:tc>
        <w:tc>
          <w:tcPr>
            <w:tcW w:w="2115" w:type="dxa"/>
          </w:tcPr>
          <w:p w:rsidR="00361267" w:rsidRPr="0074141C" w:rsidRDefault="00361267" w:rsidP="00BA64C1">
            <w:pPr>
              <w:jc w:val="center"/>
              <w:rPr>
                <w:rFonts w:eastAsia="Calibri"/>
                <w:sz w:val="28"/>
                <w:szCs w:val="28"/>
              </w:rPr>
            </w:pPr>
            <w:r w:rsidRPr="0074141C">
              <w:rPr>
                <w:rFonts w:eastAsia="Calibri"/>
                <w:sz w:val="28"/>
                <w:szCs w:val="28"/>
              </w:rPr>
              <w:t>Индивидуальные беседы со студентами (Группа риска)</w:t>
            </w:r>
          </w:p>
        </w:tc>
        <w:tc>
          <w:tcPr>
            <w:tcW w:w="5964" w:type="dxa"/>
          </w:tcPr>
          <w:p w:rsidR="00A56DC5" w:rsidRPr="0074141C" w:rsidRDefault="00AB3A21" w:rsidP="00BA64C1">
            <w:pPr>
              <w:jc w:val="center"/>
              <w:rPr>
                <w:color w:val="000000"/>
                <w:sz w:val="28"/>
                <w:szCs w:val="28"/>
                <w:shd w:val="clear" w:color="auto" w:fill="FFFFFF"/>
              </w:rPr>
            </w:pPr>
            <w:r w:rsidRPr="0074141C">
              <w:rPr>
                <w:color w:val="333333"/>
                <w:sz w:val="28"/>
                <w:szCs w:val="28"/>
              </w:rPr>
              <w:t>инспектор ПДН,  лейтенант полиции Абдул Гасанов</w:t>
            </w:r>
          </w:p>
          <w:p w:rsidR="00AB3A21" w:rsidRPr="0074141C" w:rsidRDefault="00A56DC5" w:rsidP="00BA64C1">
            <w:pPr>
              <w:jc w:val="center"/>
              <w:rPr>
                <w:sz w:val="28"/>
                <w:szCs w:val="28"/>
              </w:rPr>
            </w:pPr>
            <w:r w:rsidRPr="0074141C">
              <w:rPr>
                <w:sz w:val="28"/>
                <w:szCs w:val="28"/>
              </w:rPr>
              <w:t xml:space="preserve">сотрудники отдела просвещения </w:t>
            </w:r>
            <w:r w:rsidR="00CF67C0" w:rsidRPr="0074141C">
              <w:rPr>
                <w:sz w:val="28"/>
                <w:szCs w:val="28"/>
              </w:rPr>
              <w:t xml:space="preserve"> Саид Рамазанов и Халид Пайзулаев</w:t>
            </w:r>
          </w:p>
          <w:p w:rsidR="00AB3A21" w:rsidRPr="0074141C" w:rsidRDefault="00AB3A21" w:rsidP="00BA64C1">
            <w:pPr>
              <w:jc w:val="center"/>
              <w:rPr>
                <w:sz w:val="28"/>
                <w:szCs w:val="28"/>
              </w:rPr>
            </w:pPr>
          </w:p>
          <w:p w:rsidR="00BA64C1" w:rsidRPr="0074141C" w:rsidRDefault="00BA64C1" w:rsidP="00BA64C1">
            <w:pPr>
              <w:jc w:val="center"/>
              <w:rPr>
                <w:sz w:val="28"/>
                <w:szCs w:val="28"/>
              </w:rPr>
            </w:pPr>
          </w:p>
        </w:tc>
        <w:tc>
          <w:tcPr>
            <w:tcW w:w="1560" w:type="dxa"/>
          </w:tcPr>
          <w:p w:rsidR="00361267" w:rsidRPr="0074141C" w:rsidRDefault="00B3506F" w:rsidP="00BA64C1">
            <w:pPr>
              <w:jc w:val="center"/>
              <w:rPr>
                <w:sz w:val="28"/>
                <w:szCs w:val="28"/>
              </w:rPr>
            </w:pPr>
            <w:r w:rsidRPr="0074141C">
              <w:rPr>
                <w:sz w:val="28"/>
                <w:szCs w:val="28"/>
              </w:rPr>
              <w:lastRenderedPageBreak/>
              <w:t>П</w:t>
            </w:r>
            <w:r w:rsidR="00AB3A21" w:rsidRPr="0074141C">
              <w:rPr>
                <w:sz w:val="28"/>
                <w:szCs w:val="28"/>
              </w:rPr>
              <w:t>сихолог</w:t>
            </w:r>
            <w:r w:rsidRPr="0074141C">
              <w:rPr>
                <w:sz w:val="28"/>
                <w:szCs w:val="28"/>
              </w:rPr>
              <w:t xml:space="preserve">, </w:t>
            </w:r>
          </w:p>
          <w:p w:rsidR="00B3506F" w:rsidRPr="0074141C" w:rsidRDefault="00B3506F" w:rsidP="00BA64C1">
            <w:pPr>
              <w:jc w:val="center"/>
              <w:rPr>
                <w:sz w:val="28"/>
                <w:szCs w:val="28"/>
              </w:rPr>
            </w:pPr>
            <w:r w:rsidRPr="0074141C">
              <w:rPr>
                <w:sz w:val="28"/>
                <w:szCs w:val="28"/>
              </w:rPr>
              <w:t>кураторы</w:t>
            </w:r>
          </w:p>
        </w:tc>
        <w:tc>
          <w:tcPr>
            <w:tcW w:w="1701" w:type="dxa"/>
            <w:gridSpan w:val="2"/>
          </w:tcPr>
          <w:p w:rsidR="00361267" w:rsidRPr="0074141C" w:rsidRDefault="004D5E17" w:rsidP="00D7454A">
            <w:pPr>
              <w:jc w:val="center"/>
              <w:rPr>
                <w:sz w:val="28"/>
                <w:szCs w:val="28"/>
              </w:rPr>
            </w:pPr>
            <w:r w:rsidRPr="0074141C">
              <w:rPr>
                <w:sz w:val="28"/>
                <w:szCs w:val="28"/>
              </w:rPr>
              <w:t>83</w:t>
            </w:r>
          </w:p>
        </w:tc>
        <w:tc>
          <w:tcPr>
            <w:tcW w:w="1701" w:type="dxa"/>
          </w:tcPr>
          <w:p w:rsidR="00361267" w:rsidRPr="0074141C" w:rsidRDefault="004D5E17" w:rsidP="00D7454A">
            <w:pPr>
              <w:jc w:val="center"/>
              <w:rPr>
                <w:sz w:val="28"/>
                <w:szCs w:val="28"/>
              </w:rPr>
            </w:pPr>
            <w:r w:rsidRPr="0074141C">
              <w:rPr>
                <w:sz w:val="28"/>
                <w:szCs w:val="28"/>
              </w:rPr>
              <w:t>83</w:t>
            </w:r>
          </w:p>
        </w:tc>
      </w:tr>
      <w:tr w:rsidR="006829F4" w:rsidRPr="00BA64C1" w:rsidTr="00BA64C1">
        <w:tc>
          <w:tcPr>
            <w:tcW w:w="534" w:type="dxa"/>
          </w:tcPr>
          <w:p w:rsidR="008E4754" w:rsidRPr="00BA64C1" w:rsidRDefault="0074141C" w:rsidP="00BA64C1">
            <w:pPr>
              <w:jc w:val="center"/>
              <w:rPr>
                <w:sz w:val="28"/>
                <w:szCs w:val="28"/>
              </w:rPr>
            </w:pPr>
            <w:r>
              <w:rPr>
                <w:sz w:val="28"/>
                <w:szCs w:val="28"/>
              </w:rPr>
              <w:lastRenderedPageBreak/>
              <w:t>3</w:t>
            </w:r>
          </w:p>
        </w:tc>
        <w:tc>
          <w:tcPr>
            <w:tcW w:w="1701" w:type="dxa"/>
          </w:tcPr>
          <w:p w:rsidR="00CF7AF7" w:rsidRPr="00BA64C1" w:rsidRDefault="00CF7AF7" w:rsidP="00BA64C1">
            <w:pPr>
              <w:rPr>
                <w:sz w:val="28"/>
                <w:szCs w:val="28"/>
              </w:rPr>
            </w:pPr>
            <w:r w:rsidRPr="00BA64C1">
              <w:rPr>
                <w:sz w:val="28"/>
                <w:szCs w:val="28"/>
              </w:rPr>
              <w:t>1.3</w:t>
            </w:r>
          </w:p>
        </w:tc>
        <w:tc>
          <w:tcPr>
            <w:tcW w:w="2115" w:type="dxa"/>
          </w:tcPr>
          <w:p w:rsidR="004D5E17" w:rsidRPr="0074141C" w:rsidRDefault="004D5E17" w:rsidP="004D5E17">
            <w:pPr>
              <w:jc w:val="center"/>
              <w:rPr>
                <w:sz w:val="28"/>
                <w:szCs w:val="28"/>
                <w:shd w:val="clear" w:color="auto" w:fill="FFFFFF"/>
              </w:rPr>
            </w:pPr>
            <w:r w:rsidRPr="0074141C">
              <w:rPr>
                <w:sz w:val="28"/>
                <w:szCs w:val="28"/>
                <w:shd w:val="clear" w:color="auto" w:fill="FFFFFF"/>
              </w:rPr>
              <w:t>Встреча, которая запомнится надолго</w:t>
            </w:r>
          </w:p>
          <w:p w:rsidR="001B05A8" w:rsidRPr="0074141C" w:rsidRDefault="001B05A8" w:rsidP="00410F4A">
            <w:pPr>
              <w:jc w:val="center"/>
              <w:rPr>
                <w:sz w:val="28"/>
                <w:szCs w:val="28"/>
                <w:shd w:val="clear" w:color="auto" w:fill="FFFFFF"/>
              </w:rPr>
            </w:pPr>
          </w:p>
          <w:p w:rsidR="008E4754" w:rsidRPr="0074141C" w:rsidRDefault="008E4754" w:rsidP="00BA64C1">
            <w:pPr>
              <w:shd w:val="clear" w:color="auto" w:fill="FFFFFF"/>
              <w:ind w:left="203"/>
              <w:jc w:val="center"/>
              <w:outlineLvl w:val="0"/>
              <w:rPr>
                <w:sz w:val="28"/>
                <w:szCs w:val="28"/>
              </w:rPr>
            </w:pPr>
          </w:p>
        </w:tc>
        <w:tc>
          <w:tcPr>
            <w:tcW w:w="5964" w:type="dxa"/>
          </w:tcPr>
          <w:p w:rsidR="004D5E17" w:rsidRPr="0074141C" w:rsidRDefault="004D5E17" w:rsidP="004D5E17">
            <w:pPr>
              <w:jc w:val="both"/>
              <w:rPr>
                <w:sz w:val="28"/>
                <w:szCs w:val="28"/>
                <w:shd w:val="clear" w:color="auto" w:fill="FFFFFF"/>
              </w:rPr>
            </w:pPr>
            <w:r w:rsidRPr="0074141C">
              <w:rPr>
                <w:sz w:val="28"/>
                <w:szCs w:val="28"/>
                <w:shd w:val="clear" w:color="auto" w:fill="FFFFFF"/>
              </w:rPr>
              <w:t>Для студентов первого курса  было организовано мероприятие с приглашением почетных гостей: заслуженного работника МВД СССР, заслуженного юриста РД, генерал-майора в отставке,  командира ДРОО «ИНТЕРБРИГАДА»  Республики Дагестан, кавалер Ордена Мужества,  Шамиля Асланова, полковника полиции в отставке, ветерана боевых действий, зам.председателя Совета ветеранов г.Махачкалы Магомеда Багомаева и помощника депутата Государственной Думы РФ Сайгидпаши Умаханова Магомедамина Акаева. </w:t>
            </w:r>
          </w:p>
          <w:p w:rsidR="00357315" w:rsidRPr="0074141C" w:rsidRDefault="00357315" w:rsidP="004D5E17">
            <w:pPr>
              <w:jc w:val="center"/>
              <w:rPr>
                <w:sz w:val="28"/>
                <w:szCs w:val="28"/>
              </w:rPr>
            </w:pPr>
          </w:p>
        </w:tc>
        <w:tc>
          <w:tcPr>
            <w:tcW w:w="1560" w:type="dxa"/>
          </w:tcPr>
          <w:p w:rsidR="007C5814" w:rsidRPr="0074141C" w:rsidRDefault="00410F4A" w:rsidP="00BA64C1">
            <w:pPr>
              <w:tabs>
                <w:tab w:val="left" w:pos="567"/>
              </w:tabs>
              <w:jc w:val="both"/>
              <w:rPr>
                <w:sz w:val="28"/>
                <w:szCs w:val="28"/>
              </w:rPr>
            </w:pPr>
            <w:r w:rsidRPr="0074141C">
              <w:rPr>
                <w:sz w:val="28"/>
                <w:szCs w:val="28"/>
              </w:rPr>
              <w:t xml:space="preserve">Кураторы первых </w:t>
            </w:r>
          </w:p>
          <w:p w:rsidR="008E4754" w:rsidRPr="0074141C" w:rsidRDefault="00410F4A" w:rsidP="00BA64C1">
            <w:pPr>
              <w:tabs>
                <w:tab w:val="left" w:pos="567"/>
              </w:tabs>
              <w:jc w:val="both"/>
              <w:rPr>
                <w:sz w:val="28"/>
                <w:szCs w:val="28"/>
              </w:rPr>
            </w:pPr>
            <w:r w:rsidRPr="0074141C">
              <w:rPr>
                <w:sz w:val="28"/>
                <w:szCs w:val="28"/>
              </w:rPr>
              <w:t>курсов</w:t>
            </w:r>
          </w:p>
        </w:tc>
        <w:tc>
          <w:tcPr>
            <w:tcW w:w="1701" w:type="dxa"/>
            <w:gridSpan w:val="2"/>
          </w:tcPr>
          <w:p w:rsidR="008E4754" w:rsidRPr="0074141C" w:rsidRDefault="00410F4A" w:rsidP="004D5E17">
            <w:pPr>
              <w:jc w:val="center"/>
              <w:rPr>
                <w:sz w:val="28"/>
                <w:szCs w:val="28"/>
              </w:rPr>
            </w:pPr>
            <w:r w:rsidRPr="0074141C">
              <w:rPr>
                <w:sz w:val="28"/>
                <w:szCs w:val="28"/>
              </w:rPr>
              <w:t>5</w:t>
            </w:r>
            <w:r w:rsidR="004D5E17" w:rsidRPr="0074141C">
              <w:rPr>
                <w:sz w:val="28"/>
                <w:szCs w:val="28"/>
              </w:rPr>
              <w:t>4</w:t>
            </w:r>
          </w:p>
        </w:tc>
        <w:tc>
          <w:tcPr>
            <w:tcW w:w="1701" w:type="dxa"/>
          </w:tcPr>
          <w:p w:rsidR="008E4754" w:rsidRPr="0074141C" w:rsidRDefault="004D5E17" w:rsidP="00BA64C1">
            <w:pPr>
              <w:jc w:val="center"/>
              <w:rPr>
                <w:sz w:val="28"/>
                <w:szCs w:val="28"/>
              </w:rPr>
            </w:pPr>
            <w:r w:rsidRPr="0074141C">
              <w:rPr>
                <w:sz w:val="28"/>
                <w:szCs w:val="28"/>
              </w:rPr>
              <w:t>17</w:t>
            </w:r>
          </w:p>
        </w:tc>
      </w:tr>
      <w:tr w:rsidR="004D5E17" w:rsidRPr="00BA64C1" w:rsidTr="00BA64C1">
        <w:tc>
          <w:tcPr>
            <w:tcW w:w="534" w:type="dxa"/>
          </w:tcPr>
          <w:p w:rsidR="004D5E17" w:rsidRDefault="0074141C" w:rsidP="00BA64C1">
            <w:pPr>
              <w:jc w:val="center"/>
              <w:rPr>
                <w:sz w:val="28"/>
                <w:szCs w:val="28"/>
              </w:rPr>
            </w:pPr>
            <w:r>
              <w:rPr>
                <w:sz w:val="28"/>
                <w:szCs w:val="28"/>
              </w:rPr>
              <w:t>4</w:t>
            </w:r>
          </w:p>
        </w:tc>
        <w:tc>
          <w:tcPr>
            <w:tcW w:w="1701" w:type="dxa"/>
          </w:tcPr>
          <w:p w:rsidR="004D5E17" w:rsidRPr="00BA64C1" w:rsidRDefault="004D5E17" w:rsidP="00BA64C1">
            <w:pPr>
              <w:rPr>
                <w:sz w:val="28"/>
                <w:szCs w:val="28"/>
              </w:rPr>
            </w:pPr>
            <w:r>
              <w:rPr>
                <w:sz w:val="28"/>
                <w:szCs w:val="28"/>
              </w:rPr>
              <w:t>1.3</w:t>
            </w:r>
          </w:p>
        </w:tc>
        <w:tc>
          <w:tcPr>
            <w:tcW w:w="2115" w:type="dxa"/>
          </w:tcPr>
          <w:p w:rsidR="004D5E17" w:rsidRPr="0074141C" w:rsidRDefault="004D5E17" w:rsidP="004D5E17">
            <w:pPr>
              <w:pStyle w:val="a4"/>
              <w:shd w:val="clear" w:color="auto" w:fill="FFFFFF"/>
              <w:spacing w:before="0" w:beforeAutospacing="0" w:after="73" w:afterAutospacing="0"/>
              <w:jc w:val="both"/>
              <w:rPr>
                <w:sz w:val="28"/>
                <w:szCs w:val="28"/>
              </w:rPr>
            </w:pPr>
            <w:r w:rsidRPr="0074141C">
              <w:rPr>
                <w:sz w:val="28"/>
                <w:szCs w:val="28"/>
              </w:rPr>
              <w:t>«Вера и человек. Социальные сети. Терроризм  – мировой  враг».</w:t>
            </w:r>
          </w:p>
          <w:p w:rsidR="004D5E17" w:rsidRPr="0074141C" w:rsidRDefault="004D5E17" w:rsidP="004D5E17">
            <w:pPr>
              <w:pStyle w:val="a4"/>
              <w:shd w:val="clear" w:color="auto" w:fill="FFFFFF"/>
              <w:spacing w:before="0" w:beforeAutospacing="0" w:after="73" w:afterAutospacing="0"/>
              <w:jc w:val="center"/>
              <w:rPr>
                <w:sz w:val="28"/>
                <w:szCs w:val="28"/>
                <w:shd w:val="clear" w:color="auto" w:fill="FFFFFF"/>
              </w:rPr>
            </w:pPr>
          </w:p>
        </w:tc>
        <w:tc>
          <w:tcPr>
            <w:tcW w:w="5964" w:type="dxa"/>
          </w:tcPr>
          <w:p w:rsidR="004D5E17" w:rsidRPr="0074141C" w:rsidRDefault="004D5E17" w:rsidP="004D5E17">
            <w:pPr>
              <w:jc w:val="both"/>
              <w:rPr>
                <w:sz w:val="28"/>
                <w:szCs w:val="28"/>
                <w:shd w:val="clear" w:color="auto" w:fill="FFFFFF"/>
              </w:rPr>
            </w:pPr>
            <w:r w:rsidRPr="0074141C">
              <w:rPr>
                <w:sz w:val="28"/>
                <w:szCs w:val="28"/>
              </w:rPr>
              <w:t>Руководитель отдела просвещения Даниял Умаилов и сотрудник отдела Ризван Ризванов</w:t>
            </w:r>
          </w:p>
        </w:tc>
        <w:tc>
          <w:tcPr>
            <w:tcW w:w="1560" w:type="dxa"/>
          </w:tcPr>
          <w:p w:rsidR="004D5E17" w:rsidRPr="0074141C" w:rsidRDefault="006D7F5D" w:rsidP="00BA64C1">
            <w:pPr>
              <w:tabs>
                <w:tab w:val="left" w:pos="567"/>
              </w:tabs>
              <w:jc w:val="both"/>
              <w:rPr>
                <w:sz w:val="28"/>
                <w:szCs w:val="28"/>
              </w:rPr>
            </w:pPr>
            <w:r w:rsidRPr="0074141C">
              <w:rPr>
                <w:sz w:val="28"/>
                <w:szCs w:val="28"/>
              </w:rPr>
              <w:t>Зам.директора по ВР</w:t>
            </w:r>
          </w:p>
        </w:tc>
        <w:tc>
          <w:tcPr>
            <w:tcW w:w="1701" w:type="dxa"/>
            <w:gridSpan w:val="2"/>
          </w:tcPr>
          <w:p w:rsidR="004D5E17" w:rsidRPr="0074141C" w:rsidRDefault="006D7F5D" w:rsidP="004D5E17">
            <w:pPr>
              <w:jc w:val="center"/>
              <w:rPr>
                <w:sz w:val="28"/>
                <w:szCs w:val="28"/>
              </w:rPr>
            </w:pPr>
            <w:r w:rsidRPr="0074141C">
              <w:rPr>
                <w:sz w:val="28"/>
                <w:szCs w:val="28"/>
              </w:rPr>
              <w:t>30</w:t>
            </w:r>
          </w:p>
        </w:tc>
        <w:tc>
          <w:tcPr>
            <w:tcW w:w="1701" w:type="dxa"/>
          </w:tcPr>
          <w:p w:rsidR="004D5E17" w:rsidRPr="0074141C" w:rsidRDefault="006D7F5D" w:rsidP="00BA64C1">
            <w:pPr>
              <w:jc w:val="center"/>
              <w:rPr>
                <w:sz w:val="28"/>
                <w:szCs w:val="28"/>
              </w:rPr>
            </w:pPr>
            <w:r w:rsidRPr="0074141C">
              <w:rPr>
                <w:sz w:val="28"/>
                <w:szCs w:val="28"/>
              </w:rPr>
              <w:t>6</w:t>
            </w:r>
          </w:p>
        </w:tc>
      </w:tr>
      <w:tr w:rsidR="006D7F5D" w:rsidRPr="00BA64C1" w:rsidTr="00BA64C1">
        <w:tc>
          <w:tcPr>
            <w:tcW w:w="534" w:type="dxa"/>
          </w:tcPr>
          <w:p w:rsidR="006D7F5D" w:rsidRDefault="0074141C" w:rsidP="00BA64C1">
            <w:pPr>
              <w:jc w:val="center"/>
              <w:rPr>
                <w:sz w:val="28"/>
                <w:szCs w:val="28"/>
              </w:rPr>
            </w:pPr>
            <w:r>
              <w:rPr>
                <w:sz w:val="28"/>
                <w:szCs w:val="28"/>
              </w:rPr>
              <w:t>5</w:t>
            </w:r>
          </w:p>
        </w:tc>
        <w:tc>
          <w:tcPr>
            <w:tcW w:w="1701" w:type="dxa"/>
          </w:tcPr>
          <w:p w:rsidR="006D7F5D" w:rsidRDefault="006D7F5D" w:rsidP="00BA64C1">
            <w:pPr>
              <w:rPr>
                <w:sz w:val="28"/>
                <w:szCs w:val="28"/>
              </w:rPr>
            </w:pPr>
            <w:r>
              <w:rPr>
                <w:sz w:val="28"/>
                <w:szCs w:val="28"/>
              </w:rPr>
              <w:t>1.3</w:t>
            </w:r>
          </w:p>
        </w:tc>
        <w:tc>
          <w:tcPr>
            <w:tcW w:w="2115" w:type="dxa"/>
          </w:tcPr>
          <w:p w:rsidR="006D7F5D" w:rsidRPr="0074141C" w:rsidRDefault="006D7F5D" w:rsidP="006D7F5D">
            <w:pPr>
              <w:pStyle w:val="a4"/>
              <w:shd w:val="clear" w:color="auto" w:fill="FFFFFF"/>
              <w:spacing w:before="0" w:beforeAutospacing="0" w:after="0" w:afterAutospacing="0"/>
              <w:jc w:val="center"/>
              <w:rPr>
                <w:sz w:val="28"/>
                <w:szCs w:val="28"/>
              </w:rPr>
            </w:pPr>
            <w:r w:rsidRPr="0074141C">
              <w:rPr>
                <w:sz w:val="28"/>
                <w:szCs w:val="28"/>
              </w:rPr>
              <w:t>Об информационной  безопасности</w:t>
            </w:r>
          </w:p>
          <w:p w:rsidR="006D7F5D" w:rsidRPr="0074141C" w:rsidRDefault="006D7F5D" w:rsidP="004D5E17">
            <w:pPr>
              <w:pStyle w:val="a4"/>
              <w:shd w:val="clear" w:color="auto" w:fill="FFFFFF"/>
              <w:spacing w:before="0" w:beforeAutospacing="0" w:after="73" w:afterAutospacing="0"/>
              <w:jc w:val="both"/>
              <w:rPr>
                <w:sz w:val="28"/>
                <w:szCs w:val="28"/>
              </w:rPr>
            </w:pPr>
          </w:p>
        </w:tc>
        <w:tc>
          <w:tcPr>
            <w:tcW w:w="5964" w:type="dxa"/>
          </w:tcPr>
          <w:p w:rsidR="006D7F5D" w:rsidRPr="0074141C" w:rsidRDefault="006D7F5D" w:rsidP="004D5E17">
            <w:pPr>
              <w:jc w:val="both"/>
              <w:rPr>
                <w:sz w:val="28"/>
                <w:szCs w:val="28"/>
              </w:rPr>
            </w:pPr>
            <w:r w:rsidRPr="0074141C">
              <w:rPr>
                <w:sz w:val="28"/>
                <w:szCs w:val="28"/>
              </w:rPr>
              <w:t>Сотрудники Минмолодежи РД Фарман Меликов и Шевкет Крумов</w:t>
            </w:r>
          </w:p>
        </w:tc>
        <w:tc>
          <w:tcPr>
            <w:tcW w:w="1560" w:type="dxa"/>
          </w:tcPr>
          <w:p w:rsidR="006D7F5D" w:rsidRPr="0074141C" w:rsidRDefault="006D7F5D" w:rsidP="00BA64C1">
            <w:pPr>
              <w:tabs>
                <w:tab w:val="left" w:pos="567"/>
              </w:tabs>
              <w:jc w:val="both"/>
              <w:rPr>
                <w:sz w:val="28"/>
                <w:szCs w:val="28"/>
              </w:rPr>
            </w:pPr>
            <w:r w:rsidRPr="0074141C">
              <w:rPr>
                <w:sz w:val="28"/>
                <w:szCs w:val="28"/>
              </w:rPr>
              <w:t>Председатель ММЦ</w:t>
            </w:r>
          </w:p>
        </w:tc>
        <w:tc>
          <w:tcPr>
            <w:tcW w:w="1701" w:type="dxa"/>
            <w:gridSpan w:val="2"/>
          </w:tcPr>
          <w:p w:rsidR="006D7F5D" w:rsidRPr="0074141C" w:rsidRDefault="006D7F5D" w:rsidP="004D5E17">
            <w:pPr>
              <w:jc w:val="center"/>
              <w:rPr>
                <w:sz w:val="28"/>
                <w:szCs w:val="28"/>
              </w:rPr>
            </w:pPr>
            <w:r w:rsidRPr="0074141C">
              <w:rPr>
                <w:sz w:val="28"/>
                <w:szCs w:val="28"/>
              </w:rPr>
              <w:t>45</w:t>
            </w:r>
          </w:p>
        </w:tc>
        <w:tc>
          <w:tcPr>
            <w:tcW w:w="1701" w:type="dxa"/>
          </w:tcPr>
          <w:p w:rsidR="006D7F5D" w:rsidRPr="0074141C" w:rsidRDefault="006D7F5D" w:rsidP="00BA64C1">
            <w:pPr>
              <w:jc w:val="center"/>
              <w:rPr>
                <w:sz w:val="28"/>
                <w:szCs w:val="28"/>
              </w:rPr>
            </w:pPr>
            <w:r w:rsidRPr="0074141C">
              <w:rPr>
                <w:sz w:val="28"/>
                <w:szCs w:val="28"/>
              </w:rPr>
              <w:t>3</w:t>
            </w:r>
          </w:p>
        </w:tc>
      </w:tr>
      <w:tr w:rsidR="006D7F5D" w:rsidRPr="00BA64C1" w:rsidTr="00BA64C1">
        <w:tc>
          <w:tcPr>
            <w:tcW w:w="534" w:type="dxa"/>
          </w:tcPr>
          <w:p w:rsidR="006D7F5D" w:rsidRDefault="0074141C" w:rsidP="00BA64C1">
            <w:pPr>
              <w:jc w:val="center"/>
              <w:rPr>
                <w:sz w:val="28"/>
                <w:szCs w:val="28"/>
              </w:rPr>
            </w:pPr>
            <w:r>
              <w:rPr>
                <w:sz w:val="28"/>
                <w:szCs w:val="28"/>
              </w:rPr>
              <w:t>6</w:t>
            </w:r>
          </w:p>
        </w:tc>
        <w:tc>
          <w:tcPr>
            <w:tcW w:w="1701" w:type="dxa"/>
          </w:tcPr>
          <w:p w:rsidR="006D7F5D" w:rsidRDefault="006D7F5D" w:rsidP="00BA64C1">
            <w:pPr>
              <w:rPr>
                <w:sz w:val="28"/>
                <w:szCs w:val="28"/>
              </w:rPr>
            </w:pPr>
            <w:r>
              <w:rPr>
                <w:sz w:val="28"/>
                <w:szCs w:val="28"/>
              </w:rPr>
              <w:t>1.3</w:t>
            </w:r>
          </w:p>
        </w:tc>
        <w:tc>
          <w:tcPr>
            <w:tcW w:w="2115" w:type="dxa"/>
          </w:tcPr>
          <w:p w:rsidR="006D7F5D" w:rsidRPr="0074141C" w:rsidRDefault="006D7F5D" w:rsidP="006D7F5D">
            <w:pPr>
              <w:pStyle w:val="a4"/>
              <w:shd w:val="clear" w:color="auto" w:fill="FFFFFF"/>
              <w:spacing w:before="0" w:beforeAutospacing="0" w:after="105" w:afterAutospacing="0"/>
              <w:jc w:val="center"/>
              <w:rPr>
                <w:sz w:val="28"/>
                <w:szCs w:val="28"/>
              </w:rPr>
            </w:pPr>
            <w:r w:rsidRPr="0074141C">
              <w:rPr>
                <w:sz w:val="28"/>
                <w:szCs w:val="28"/>
              </w:rPr>
              <w:t>Беседа о нравственных ориентирах</w:t>
            </w:r>
          </w:p>
          <w:p w:rsidR="006D7F5D" w:rsidRPr="0074141C" w:rsidRDefault="006D7F5D" w:rsidP="006D7F5D">
            <w:pPr>
              <w:pStyle w:val="a4"/>
              <w:shd w:val="clear" w:color="auto" w:fill="FFFFFF"/>
              <w:spacing w:before="0" w:beforeAutospacing="0" w:after="0" w:afterAutospacing="0"/>
              <w:jc w:val="center"/>
              <w:rPr>
                <w:sz w:val="28"/>
                <w:szCs w:val="28"/>
              </w:rPr>
            </w:pPr>
          </w:p>
        </w:tc>
        <w:tc>
          <w:tcPr>
            <w:tcW w:w="5964" w:type="dxa"/>
          </w:tcPr>
          <w:p w:rsidR="006D7F5D" w:rsidRPr="0074141C" w:rsidRDefault="006D7F5D" w:rsidP="006D7F5D">
            <w:pPr>
              <w:jc w:val="both"/>
              <w:rPr>
                <w:sz w:val="28"/>
                <w:szCs w:val="28"/>
              </w:rPr>
            </w:pPr>
            <w:r w:rsidRPr="0074141C">
              <w:rPr>
                <w:sz w:val="28"/>
                <w:szCs w:val="28"/>
              </w:rPr>
              <w:t>работник отдела просвещения Муфтията РД Саид  Рамазанов</w:t>
            </w:r>
          </w:p>
        </w:tc>
        <w:tc>
          <w:tcPr>
            <w:tcW w:w="1560" w:type="dxa"/>
          </w:tcPr>
          <w:p w:rsidR="006D7F5D" w:rsidRPr="0074141C" w:rsidRDefault="006D7F5D" w:rsidP="00BA64C1">
            <w:pPr>
              <w:tabs>
                <w:tab w:val="left" w:pos="567"/>
              </w:tabs>
              <w:jc w:val="both"/>
              <w:rPr>
                <w:sz w:val="28"/>
                <w:szCs w:val="28"/>
              </w:rPr>
            </w:pPr>
            <w:r w:rsidRPr="0074141C">
              <w:rPr>
                <w:sz w:val="28"/>
                <w:szCs w:val="28"/>
              </w:rPr>
              <w:t>Зам.директора по ВР</w:t>
            </w:r>
          </w:p>
        </w:tc>
        <w:tc>
          <w:tcPr>
            <w:tcW w:w="1701" w:type="dxa"/>
            <w:gridSpan w:val="2"/>
          </w:tcPr>
          <w:p w:rsidR="006D7F5D" w:rsidRPr="0074141C" w:rsidRDefault="006D7F5D" w:rsidP="004D5E17">
            <w:pPr>
              <w:jc w:val="center"/>
              <w:rPr>
                <w:sz w:val="28"/>
                <w:szCs w:val="28"/>
              </w:rPr>
            </w:pPr>
            <w:r w:rsidRPr="0074141C">
              <w:rPr>
                <w:sz w:val="28"/>
                <w:szCs w:val="28"/>
              </w:rPr>
              <w:t>90</w:t>
            </w:r>
          </w:p>
        </w:tc>
        <w:tc>
          <w:tcPr>
            <w:tcW w:w="1701" w:type="dxa"/>
          </w:tcPr>
          <w:p w:rsidR="006D7F5D" w:rsidRPr="0074141C" w:rsidRDefault="006D7F5D" w:rsidP="00BA64C1">
            <w:pPr>
              <w:jc w:val="center"/>
              <w:rPr>
                <w:sz w:val="28"/>
                <w:szCs w:val="28"/>
              </w:rPr>
            </w:pPr>
            <w:r w:rsidRPr="0074141C">
              <w:rPr>
                <w:sz w:val="28"/>
                <w:szCs w:val="28"/>
              </w:rPr>
              <w:t>27</w:t>
            </w:r>
          </w:p>
        </w:tc>
      </w:tr>
      <w:tr w:rsidR="006D7F5D" w:rsidRPr="00BA64C1" w:rsidTr="00BA64C1">
        <w:tc>
          <w:tcPr>
            <w:tcW w:w="534" w:type="dxa"/>
          </w:tcPr>
          <w:p w:rsidR="006D7F5D" w:rsidRDefault="0074141C" w:rsidP="006D7F5D">
            <w:pPr>
              <w:jc w:val="center"/>
              <w:rPr>
                <w:sz w:val="28"/>
                <w:szCs w:val="28"/>
              </w:rPr>
            </w:pPr>
            <w:r>
              <w:rPr>
                <w:sz w:val="28"/>
                <w:szCs w:val="28"/>
              </w:rPr>
              <w:t>7</w:t>
            </w:r>
          </w:p>
        </w:tc>
        <w:tc>
          <w:tcPr>
            <w:tcW w:w="1701" w:type="dxa"/>
          </w:tcPr>
          <w:p w:rsidR="006D7F5D" w:rsidRDefault="006D7F5D" w:rsidP="006D7F5D">
            <w:pPr>
              <w:rPr>
                <w:sz w:val="28"/>
                <w:szCs w:val="28"/>
              </w:rPr>
            </w:pPr>
            <w:r>
              <w:rPr>
                <w:sz w:val="28"/>
                <w:szCs w:val="28"/>
              </w:rPr>
              <w:t>1.3</w:t>
            </w:r>
          </w:p>
        </w:tc>
        <w:tc>
          <w:tcPr>
            <w:tcW w:w="2115" w:type="dxa"/>
          </w:tcPr>
          <w:p w:rsidR="006D7F5D" w:rsidRPr="0074141C" w:rsidRDefault="006D7F5D" w:rsidP="006D7F5D">
            <w:pPr>
              <w:jc w:val="center"/>
              <w:rPr>
                <w:color w:val="262626"/>
                <w:sz w:val="28"/>
                <w:szCs w:val="28"/>
                <w:shd w:val="clear" w:color="auto" w:fill="FFFFFF"/>
              </w:rPr>
            </w:pPr>
            <w:r w:rsidRPr="0074141C">
              <w:rPr>
                <w:color w:val="262626"/>
                <w:sz w:val="28"/>
                <w:szCs w:val="28"/>
                <w:shd w:val="clear" w:color="auto" w:fill="FFFFFF"/>
              </w:rPr>
              <w:t>Живой диалог</w:t>
            </w:r>
          </w:p>
          <w:p w:rsidR="006D7F5D" w:rsidRPr="0074141C" w:rsidRDefault="006D7F5D" w:rsidP="006D7F5D">
            <w:pPr>
              <w:pStyle w:val="a4"/>
              <w:shd w:val="clear" w:color="auto" w:fill="FFFFFF"/>
              <w:spacing w:before="0" w:beforeAutospacing="0" w:after="105" w:afterAutospacing="0"/>
              <w:jc w:val="center"/>
              <w:rPr>
                <w:sz w:val="28"/>
                <w:szCs w:val="28"/>
              </w:rPr>
            </w:pPr>
          </w:p>
        </w:tc>
        <w:tc>
          <w:tcPr>
            <w:tcW w:w="5964" w:type="dxa"/>
          </w:tcPr>
          <w:p w:rsidR="006D7F5D" w:rsidRPr="0074141C" w:rsidRDefault="006D7F5D" w:rsidP="006D7F5D">
            <w:pPr>
              <w:jc w:val="both"/>
              <w:rPr>
                <w:color w:val="262626"/>
                <w:sz w:val="28"/>
                <w:szCs w:val="28"/>
                <w:shd w:val="clear" w:color="auto" w:fill="FFFFFF"/>
              </w:rPr>
            </w:pPr>
            <w:r w:rsidRPr="0074141C">
              <w:rPr>
                <w:color w:val="262626"/>
                <w:sz w:val="28"/>
                <w:szCs w:val="28"/>
                <w:shd w:val="clear" w:color="auto" w:fill="FFFFFF"/>
              </w:rPr>
              <w:lastRenderedPageBreak/>
              <w:t xml:space="preserve">2 марта со студентами  колледжа встретились </w:t>
            </w:r>
            <w:r w:rsidRPr="0074141C">
              <w:rPr>
                <w:color w:val="262626"/>
                <w:sz w:val="28"/>
                <w:szCs w:val="28"/>
                <w:shd w:val="clear" w:color="auto" w:fill="FFFFFF"/>
              </w:rPr>
              <w:lastRenderedPageBreak/>
              <w:t xml:space="preserve">депутаты ГС столицы, среди которых: заместитель председателя  Махачкалинского городского </w:t>
            </w:r>
            <w:r w:rsidRPr="0074141C">
              <w:rPr>
                <w:color w:val="262626"/>
                <w:sz w:val="28"/>
                <w:szCs w:val="28"/>
                <w:shd w:val="clear" w:color="auto" w:fill="FFFFFF"/>
                <w:lang w:val="en-US"/>
              </w:rPr>
              <w:t>C</w:t>
            </w:r>
            <w:r w:rsidRPr="0074141C">
              <w:rPr>
                <w:color w:val="262626"/>
                <w:sz w:val="28"/>
                <w:szCs w:val="28"/>
                <w:shd w:val="clear" w:color="auto" w:fill="FFFFFF"/>
              </w:rPr>
              <w:t xml:space="preserve">обрания депутатов Магомед Абакаров, помощник  председателя  Махачкалинского городского </w:t>
            </w:r>
            <w:r w:rsidRPr="0074141C">
              <w:rPr>
                <w:color w:val="262626"/>
                <w:sz w:val="28"/>
                <w:szCs w:val="28"/>
                <w:shd w:val="clear" w:color="auto" w:fill="FFFFFF"/>
                <w:lang w:val="en-US"/>
              </w:rPr>
              <w:t>C</w:t>
            </w:r>
            <w:r w:rsidRPr="0074141C">
              <w:rPr>
                <w:color w:val="262626"/>
                <w:sz w:val="28"/>
                <w:szCs w:val="28"/>
                <w:shd w:val="clear" w:color="auto" w:fill="FFFFFF"/>
              </w:rPr>
              <w:t>обрания депутатов Гаджимагомед Тажибов, главный специалист Собрания депутатов Мадина Магомедова, двукратный чемпион Мира по ММА, директор детско-юношеской спортивной школы им.Буза Ибрагимова  Хабиб Абдулаев, чемпион Мира по боксу Рамазан Магомедов, чемпион Европы по дзюдо, директор школы единоборств им. Газимагомеда Ахмедова «Спартак» Шамиль Магомедов, чемпион Европы по вольной борьбе Шамиль Курамагомедов, Гасан Будайчиев и представитель Молодежного парламента  Алим Гасанов.</w:t>
            </w:r>
          </w:p>
          <w:p w:rsidR="006D7F5D" w:rsidRPr="0074141C" w:rsidRDefault="006D7F5D" w:rsidP="006D7F5D">
            <w:pPr>
              <w:jc w:val="both"/>
              <w:rPr>
                <w:sz w:val="28"/>
                <w:szCs w:val="28"/>
              </w:rPr>
            </w:pPr>
          </w:p>
        </w:tc>
        <w:tc>
          <w:tcPr>
            <w:tcW w:w="1560" w:type="dxa"/>
          </w:tcPr>
          <w:p w:rsidR="006D7F5D" w:rsidRPr="0074141C" w:rsidRDefault="006D7F5D" w:rsidP="006D7F5D">
            <w:pPr>
              <w:tabs>
                <w:tab w:val="left" w:pos="567"/>
              </w:tabs>
              <w:jc w:val="both"/>
              <w:rPr>
                <w:sz w:val="28"/>
                <w:szCs w:val="28"/>
              </w:rPr>
            </w:pPr>
            <w:r w:rsidRPr="0074141C">
              <w:rPr>
                <w:sz w:val="28"/>
                <w:szCs w:val="28"/>
              </w:rPr>
              <w:lastRenderedPageBreak/>
              <w:t>Зам.директ</w:t>
            </w:r>
            <w:r w:rsidRPr="0074141C">
              <w:rPr>
                <w:sz w:val="28"/>
                <w:szCs w:val="28"/>
              </w:rPr>
              <w:lastRenderedPageBreak/>
              <w:t>ора по ВР</w:t>
            </w:r>
          </w:p>
        </w:tc>
        <w:tc>
          <w:tcPr>
            <w:tcW w:w="1701" w:type="dxa"/>
            <w:gridSpan w:val="2"/>
          </w:tcPr>
          <w:p w:rsidR="006D7F5D" w:rsidRPr="0074141C" w:rsidRDefault="006D7F5D" w:rsidP="006D7F5D">
            <w:pPr>
              <w:jc w:val="center"/>
              <w:rPr>
                <w:sz w:val="28"/>
                <w:szCs w:val="28"/>
              </w:rPr>
            </w:pPr>
            <w:r w:rsidRPr="0074141C">
              <w:rPr>
                <w:sz w:val="28"/>
                <w:szCs w:val="28"/>
              </w:rPr>
              <w:lastRenderedPageBreak/>
              <w:t>170</w:t>
            </w:r>
          </w:p>
        </w:tc>
        <w:tc>
          <w:tcPr>
            <w:tcW w:w="1701" w:type="dxa"/>
          </w:tcPr>
          <w:p w:rsidR="006D7F5D" w:rsidRPr="0074141C" w:rsidRDefault="006D7F5D" w:rsidP="006D7F5D">
            <w:pPr>
              <w:jc w:val="center"/>
              <w:rPr>
                <w:sz w:val="28"/>
                <w:szCs w:val="28"/>
              </w:rPr>
            </w:pPr>
            <w:r w:rsidRPr="0074141C">
              <w:rPr>
                <w:sz w:val="28"/>
                <w:szCs w:val="28"/>
              </w:rPr>
              <w:t>75</w:t>
            </w:r>
          </w:p>
        </w:tc>
      </w:tr>
      <w:tr w:rsidR="006D7F5D" w:rsidRPr="00BA64C1" w:rsidTr="00BA64C1">
        <w:tc>
          <w:tcPr>
            <w:tcW w:w="534" w:type="dxa"/>
          </w:tcPr>
          <w:p w:rsidR="006D7F5D" w:rsidRDefault="0074141C" w:rsidP="006D7F5D">
            <w:pPr>
              <w:jc w:val="center"/>
              <w:rPr>
                <w:sz w:val="28"/>
                <w:szCs w:val="28"/>
              </w:rPr>
            </w:pPr>
            <w:r>
              <w:rPr>
                <w:sz w:val="28"/>
                <w:szCs w:val="28"/>
              </w:rPr>
              <w:lastRenderedPageBreak/>
              <w:t>8</w:t>
            </w:r>
          </w:p>
        </w:tc>
        <w:tc>
          <w:tcPr>
            <w:tcW w:w="1701" w:type="dxa"/>
          </w:tcPr>
          <w:p w:rsidR="006D7F5D" w:rsidRDefault="006D7F5D" w:rsidP="006D7F5D">
            <w:pPr>
              <w:rPr>
                <w:sz w:val="28"/>
                <w:szCs w:val="28"/>
              </w:rPr>
            </w:pPr>
            <w:r>
              <w:rPr>
                <w:sz w:val="28"/>
                <w:szCs w:val="28"/>
              </w:rPr>
              <w:t>1.3</w:t>
            </w:r>
          </w:p>
        </w:tc>
        <w:tc>
          <w:tcPr>
            <w:tcW w:w="2115" w:type="dxa"/>
          </w:tcPr>
          <w:p w:rsidR="006D7F5D" w:rsidRPr="0074141C" w:rsidRDefault="006D7F5D" w:rsidP="006D7F5D">
            <w:pPr>
              <w:jc w:val="center"/>
              <w:rPr>
                <w:color w:val="262626"/>
                <w:sz w:val="28"/>
                <w:szCs w:val="28"/>
                <w:shd w:val="clear" w:color="auto" w:fill="FFFFFF"/>
              </w:rPr>
            </w:pPr>
            <w:r w:rsidRPr="0074141C">
              <w:rPr>
                <w:sz w:val="28"/>
                <w:szCs w:val="28"/>
              </w:rPr>
              <w:t>круглый стол на тему: «Профилактика правонарушений в молодежной среде»</w:t>
            </w:r>
          </w:p>
        </w:tc>
        <w:tc>
          <w:tcPr>
            <w:tcW w:w="5964" w:type="dxa"/>
          </w:tcPr>
          <w:p w:rsidR="006D7F5D" w:rsidRPr="0074141C" w:rsidRDefault="006D7F5D" w:rsidP="006D7F5D">
            <w:pPr>
              <w:ind w:firstLine="708"/>
              <w:jc w:val="both"/>
              <w:rPr>
                <w:sz w:val="28"/>
                <w:szCs w:val="28"/>
              </w:rPr>
            </w:pPr>
            <w:r w:rsidRPr="0074141C">
              <w:rPr>
                <w:sz w:val="28"/>
                <w:szCs w:val="28"/>
              </w:rPr>
              <w:t xml:space="preserve">Ийше Садикова, адвокат Дагестанской специализированной коллегии адвокатов АПР Д. </w:t>
            </w:r>
          </w:p>
          <w:p w:rsidR="006D7F5D" w:rsidRPr="0074141C" w:rsidRDefault="006D7F5D" w:rsidP="006D7F5D">
            <w:pPr>
              <w:jc w:val="both"/>
              <w:rPr>
                <w:color w:val="262626"/>
                <w:sz w:val="28"/>
                <w:szCs w:val="28"/>
                <w:shd w:val="clear" w:color="auto" w:fill="FFFFFF"/>
              </w:rPr>
            </w:pPr>
          </w:p>
        </w:tc>
        <w:tc>
          <w:tcPr>
            <w:tcW w:w="1560" w:type="dxa"/>
          </w:tcPr>
          <w:p w:rsidR="006D7F5D" w:rsidRPr="0074141C" w:rsidRDefault="006D7F5D" w:rsidP="006D7F5D">
            <w:pPr>
              <w:tabs>
                <w:tab w:val="left" w:pos="567"/>
              </w:tabs>
              <w:jc w:val="both"/>
              <w:rPr>
                <w:sz w:val="28"/>
                <w:szCs w:val="28"/>
              </w:rPr>
            </w:pPr>
            <w:r w:rsidRPr="0074141C">
              <w:rPr>
                <w:sz w:val="28"/>
                <w:szCs w:val="28"/>
              </w:rPr>
              <w:t>Педагог-психолог</w:t>
            </w:r>
          </w:p>
        </w:tc>
        <w:tc>
          <w:tcPr>
            <w:tcW w:w="1701" w:type="dxa"/>
            <w:gridSpan w:val="2"/>
          </w:tcPr>
          <w:p w:rsidR="006D7F5D" w:rsidRPr="0074141C" w:rsidRDefault="006D7F5D" w:rsidP="006D7F5D">
            <w:pPr>
              <w:jc w:val="center"/>
              <w:rPr>
                <w:sz w:val="28"/>
                <w:szCs w:val="28"/>
              </w:rPr>
            </w:pPr>
            <w:r w:rsidRPr="0074141C">
              <w:rPr>
                <w:sz w:val="28"/>
                <w:szCs w:val="28"/>
              </w:rPr>
              <w:t>30</w:t>
            </w:r>
          </w:p>
        </w:tc>
        <w:tc>
          <w:tcPr>
            <w:tcW w:w="1701" w:type="dxa"/>
          </w:tcPr>
          <w:p w:rsidR="006D7F5D" w:rsidRPr="0074141C" w:rsidRDefault="006D7F5D" w:rsidP="006D7F5D">
            <w:pPr>
              <w:jc w:val="center"/>
              <w:rPr>
                <w:sz w:val="28"/>
                <w:szCs w:val="28"/>
              </w:rPr>
            </w:pPr>
            <w:r w:rsidRPr="0074141C">
              <w:rPr>
                <w:sz w:val="28"/>
                <w:szCs w:val="28"/>
              </w:rPr>
              <w:t>5</w:t>
            </w:r>
          </w:p>
        </w:tc>
      </w:tr>
      <w:tr w:rsidR="006D7F5D" w:rsidRPr="00BA64C1" w:rsidTr="00BA64C1">
        <w:tc>
          <w:tcPr>
            <w:tcW w:w="534" w:type="dxa"/>
          </w:tcPr>
          <w:p w:rsidR="006D7F5D" w:rsidRDefault="0074141C" w:rsidP="006D7F5D">
            <w:pPr>
              <w:jc w:val="center"/>
              <w:rPr>
                <w:sz w:val="28"/>
                <w:szCs w:val="28"/>
              </w:rPr>
            </w:pPr>
            <w:r>
              <w:rPr>
                <w:sz w:val="28"/>
                <w:szCs w:val="28"/>
              </w:rPr>
              <w:t>9</w:t>
            </w:r>
          </w:p>
        </w:tc>
        <w:tc>
          <w:tcPr>
            <w:tcW w:w="1701" w:type="dxa"/>
          </w:tcPr>
          <w:p w:rsidR="006D7F5D" w:rsidRDefault="006D7F5D" w:rsidP="006D7F5D">
            <w:pPr>
              <w:rPr>
                <w:sz w:val="28"/>
                <w:szCs w:val="28"/>
              </w:rPr>
            </w:pPr>
            <w:r>
              <w:rPr>
                <w:sz w:val="28"/>
                <w:szCs w:val="28"/>
              </w:rPr>
              <w:t>1.3</w:t>
            </w:r>
          </w:p>
        </w:tc>
        <w:tc>
          <w:tcPr>
            <w:tcW w:w="2115" w:type="dxa"/>
          </w:tcPr>
          <w:p w:rsidR="006D7F5D" w:rsidRPr="0074141C" w:rsidRDefault="006D7F5D" w:rsidP="006D7F5D">
            <w:pPr>
              <w:pStyle w:val="a4"/>
              <w:shd w:val="clear" w:color="auto" w:fill="FFFFFF"/>
              <w:spacing w:before="0" w:beforeAutospacing="0" w:after="0" w:afterAutospacing="0"/>
              <w:jc w:val="both"/>
              <w:textAlignment w:val="baseline"/>
              <w:rPr>
                <w:sz w:val="28"/>
                <w:szCs w:val="28"/>
              </w:rPr>
            </w:pPr>
            <w:r w:rsidRPr="0074141C">
              <w:rPr>
                <w:sz w:val="28"/>
                <w:szCs w:val="28"/>
              </w:rPr>
              <w:t>конференция «Славная история великой страны!».</w:t>
            </w:r>
          </w:p>
          <w:p w:rsidR="006D7F5D" w:rsidRPr="0074141C" w:rsidRDefault="006D7F5D" w:rsidP="006D7F5D">
            <w:pPr>
              <w:jc w:val="center"/>
              <w:rPr>
                <w:sz w:val="28"/>
                <w:szCs w:val="28"/>
              </w:rPr>
            </w:pPr>
          </w:p>
        </w:tc>
        <w:tc>
          <w:tcPr>
            <w:tcW w:w="5964" w:type="dxa"/>
          </w:tcPr>
          <w:p w:rsidR="006D7F5D" w:rsidRPr="0074141C" w:rsidRDefault="006D7F5D" w:rsidP="006D7F5D">
            <w:pPr>
              <w:pStyle w:val="a9"/>
              <w:ind w:left="360"/>
            </w:pPr>
            <w:r w:rsidRPr="0074141C">
              <w:rPr>
                <w:color w:val="262626"/>
                <w:sz w:val="28"/>
                <w:szCs w:val="28"/>
                <w:shd w:val="clear" w:color="auto" w:fill="FFFFFF"/>
              </w:rPr>
              <w:t xml:space="preserve">Абдусалам  Гадисов – депутат Народного Собрания РД, чемпион мира и Европы по вольной борьбе,      </w:t>
            </w:r>
            <w:r w:rsidRPr="0074141C">
              <w:rPr>
                <w:sz w:val="28"/>
                <w:szCs w:val="28"/>
              </w:rPr>
              <w:t xml:space="preserve">Нурият Гусейнова  - главный специалист управления общественной безопасности и противодействия коррупции Администрации г.Махачкалы , Заур Исрапилов  – заместитель главы </w:t>
            </w:r>
            <w:r w:rsidRPr="0074141C">
              <w:rPr>
                <w:sz w:val="28"/>
                <w:szCs w:val="28"/>
              </w:rPr>
              <w:lastRenderedPageBreak/>
              <w:t xml:space="preserve">Администрации Советского района г.Махачкалы, </w:t>
            </w:r>
            <w:r w:rsidRPr="0074141C">
              <w:rPr>
                <w:color w:val="262626"/>
                <w:sz w:val="28"/>
                <w:szCs w:val="28"/>
                <w:shd w:val="clear" w:color="auto" w:fill="FFFFFF"/>
              </w:rPr>
              <w:t xml:space="preserve">Наджибулла  Амиралиев  – начальник отдела спорта, культуры и молодежной политики  администрации Советского района г. Махачкалы,  Абдулгамид Шавлухов  - гл.специалист АТК Администрации Советского района,  </w:t>
            </w:r>
            <w:r w:rsidRPr="0074141C">
              <w:rPr>
                <w:sz w:val="28"/>
                <w:szCs w:val="28"/>
              </w:rPr>
              <w:t xml:space="preserve">Бислан Дагиров  – главный специалист отдела молодежной политики спорта и культуры Администрации Советского района г. Махачкалы, Шамиль Магомедов  –  </w:t>
            </w:r>
            <w:r w:rsidRPr="0074141C">
              <w:rPr>
                <w:color w:val="262626"/>
                <w:sz w:val="28"/>
                <w:szCs w:val="28"/>
                <w:shd w:val="clear" w:color="auto" w:fill="FFFFFF"/>
              </w:rPr>
              <w:t>чемпион Европы по дзюдо, директор школы единоборств им. Газимагомеда Ахмедова «Спартак», Таира Магомедова  – гл.специалист комиссии по делам   несовершеннолетних и защите их прав Советского района г. Махачкалы и Шамиль Курамагомедов  – сотрудник  отдела просвещения Муфтията РД</w:t>
            </w:r>
          </w:p>
          <w:p w:rsidR="006D7F5D" w:rsidRPr="0074141C" w:rsidRDefault="006D7F5D" w:rsidP="006D7F5D">
            <w:pPr>
              <w:ind w:firstLine="708"/>
              <w:jc w:val="both"/>
              <w:rPr>
                <w:sz w:val="28"/>
                <w:szCs w:val="28"/>
              </w:rPr>
            </w:pPr>
          </w:p>
        </w:tc>
        <w:tc>
          <w:tcPr>
            <w:tcW w:w="1560" w:type="dxa"/>
          </w:tcPr>
          <w:p w:rsidR="006D7F5D" w:rsidRPr="0074141C" w:rsidRDefault="006D7F5D" w:rsidP="006D7F5D">
            <w:pPr>
              <w:tabs>
                <w:tab w:val="left" w:pos="567"/>
              </w:tabs>
              <w:jc w:val="both"/>
              <w:rPr>
                <w:sz w:val="28"/>
                <w:szCs w:val="28"/>
              </w:rPr>
            </w:pPr>
            <w:r w:rsidRPr="0074141C">
              <w:rPr>
                <w:sz w:val="28"/>
                <w:szCs w:val="28"/>
              </w:rPr>
              <w:lastRenderedPageBreak/>
              <w:t>Зам.директора по ВР</w:t>
            </w:r>
          </w:p>
        </w:tc>
        <w:tc>
          <w:tcPr>
            <w:tcW w:w="1701" w:type="dxa"/>
            <w:gridSpan w:val="2"/>
          </w:tcPr>
          <w:p w:rsidR="006D7F5D" w:rsidRPr="0074141C" w:rsidRDefault="006D7F5D" w:rsidP="006D7F5D">
            <w:pPr>
              <w:jc w:val="center"/>
              <w:rPr>
                <w:sz w:val="28"/>
                <w:szCs w:val="28"/>
              </w:rPr>
            </w:pPr>
            <w:r w:rsidRPr="0074141C">
              <w:rPr>
                <w:sz w:val="28"/>
                <w:szCs w:val="28"/>
              </w:rPr>
              <w:t>170</w:t>
            </w:r>
          </w:p>
        </w:tc>
        <w:tc>
          <w:tcPr>
            <w:tcW w:w="1701" w:type="dxa"/>
          </w:tcPr>
          <w:p w:rsidR="006D7F5D" w:rsidRPr="0074141C" w:rsidRDefault="006D7F5D" w:rsidP="006D7F5D">
            <w:pPr>
              <w:jc w:val="center"/>
              <w:rPr>
                <w:sz w:val="28"/>
                <w:szCs w:val="28"/>
              </w:rPr>
            </w:pPr>
            <w:r w:rsidRPr="0074141C">
              <w:rPr>
                <w:sz w:val="28"/>
                <w:szCs w:val="28"/>
              </w:rPr>
              <w:t>95</w:t>
            </w:r>
          </w:p>
        </w:tc>
      </w:tr>
      <w:tr w:rsidR="006D7F5D" w:rsidRPr="00BA64C1" w:rsidTr="00BA64C1">
        <w:tc>
          <w:tcPr>
            <w:tcW w:w="534" w:type="dxa"/>
          </w:tcPr>
          <w:p w:rsidR="006D7F5D" w:rsidRDefault="0074141C" w:rsidP="006D7F5D">
            <w:pPr>
              <w:jc w:val="center"/>
              <w:rPr>
                <w:sz w:val="28"/>
                <w:szCs w:val="28"/>
              </w:rPr>
            </w:pPr>
            <w:r>
              <w:rPr>
                <w:sz w:val="28"/>
                <w:szCs w:val="28"/>
              </w:rPr>
              <w:lastRenderedPageBreak/>
              <w:t>10</w:t>
            </w:r>
          </w:p>
        </w:tc>
        <w:tc>
          <w:tcPr>
            <w:tcW w:w="1701" w:type="dxa"/>
          </w:tcPr>
          <w:p w:rsidR="006D7F5D" w:rsidRDefault="006D7F5D" w:rsidP="006D7F5D">
            <w:pPr>
              <w:rPr>
                <w:sz w:val="28"/>
                <w:szCs w:val="28"/>
              </w:rPr>
            </w:pPr>
            <w:r>
              <w:rPr>
                <w:sz w:val="28"/>
                <w:szCs w:val="28"/>
              </w:rPr>
              <w:t>1.3</w:t>
            </w:r>
          </w:p>
        </w:tc>
        <w:tc>
          <w:tcPr>
            <w:tcW w:w="2115" w:type="dxa"/>
          </w:tcPr>
          <w:p w:rsidR="00AB0887" w:rsidRPr="0074141C" w:rsidRDefault="00AB0887" w:rsidP="00AB0887">
            <w:pPr>
              <w:shd w:val="clear" w:color="auto" w:fill="FFFFFF"/>
              <w:jc w:val="center"/>
              <w:outlineLvl w:val="0"/>
              <w:rPr>
                <w:rFonts w:eastAsia="Times New Roman"/>
                <w:color w:val="292929"/>
                <w:sz w:val="28"/>
                <w:szCs w:val="28"/>
              </w:rPr>
            </w:pPr>
            <w:r w:rsidRPr="0074141C">
              <w:rPr>
                <w:rFonts w:eastAsia="Times New Roman"/>
                <w:color w:val="292929"/>
                <w:sz w:val="28"/>
                <w:szCs w:val="28"/>
              </w:rPr>
              <w:t>Час профилактики</w:t>
            </w:r>
          </w:p>
          <w:p w:rsidR="006D7F5D" w:rsidRPr="0074141C" w:rsidRDefault="006D7F5D" w:rsidP="006D7F5D">
            <w:pPr>
              <w:pStyle w:val="a4"/>
              <w:shd w:val="clear" w:color="auto" w:fill="FFFFFF"/>
              <w:spacing w:before="0" w:beforeAutospacing="0" w:after="0" w:afterAutospacing="0"/>
              <w:jc w:val="both"/>
              <w:textAlignment w:val="baseline"/>
              <w:rPr>
                <w:sz w:val="28"/>
                <w:szCs w:val="28"/>
              </w:rPr>
            </w:pPr>
          </w:p>
        </w:tc>
        <w:tc>
          <w:tcPr>
            <w:tcW w:w="5964" w:type="dxa"/>
          </w:tcPr>
          <w:p w:rsidR="006D7F5D" w:rsidRPr="0074141C" w:rsidRDefault="00AB0887" w:rsidP="006D7F5D">
            <w:pPr>
              <w:pStyle w:val="a9"/>
              <w:ind w:left="360"/>
              <w:rPr>
                <w:color w:val="262626"/>
                <w:sz w:val="28"/>
                <w:szCs w:val="28"/>
                <w:shd w:val="clear" w:color="auto" w:fill="FFFFFF"/>
              </w:rPr>
            </w:pPr>
            <w:r w:rsidRPr="0074141C">
              <w:rPr>
                <w:rFonts w:eastAsia="Times New Roman"/>
                <w:color w:val="292929"/>
                <w:sz w:val="28"/>
                <w:szCs w:val="28"/>
              </w:rPr>
              <w:t>главные специалисты-эксперты отдела мониторинга и анализа религиозной ситуации и профилактики конфликтов на религиозной почве Миннаца РД Абдулгамид Самадов и Магомед Магомедов, совместно с представителем отдела просвещения Муфтията РД Умаром Кебедовым и  сотрудником Главного управления по противодействию экстремизму МВД России по РД Гаджи Абдулаевым,</w:t>
            </w:r>
          </w:p>
        </w:tc>
        <w:tc>
          <w:tcPr>
            <w:tcW w:w="1560" w:type="dxa"/>
          </w:tcPr>
          <w:p w:rsidR="006D7F5D" w:rsidRPr="0074141C" w:rsidRDefault="00AB0887" w:rsidP="006D7F5D">
            <w:pPr>
              <w:tabs>
                <w:tab w:val="left" w:pos="567"/>
              </w:tabs>
              <w:jc w:val="both"/>
              <w:rPr>
                <w:sz w:val="28"/>
                <w:szCs w:val="28"/>
              </w:rPr>
            </w:pPr>
            <w:r w:rsidRPr="0074141C">
              <w:rPr>
                <w:sz w:val="28"/>
                <w:szCs w:val="28"/>
              </w:rPr>
              <w:t>Зам.директора по ВР</w:t>
            </w:r>
          </w:p>
        </w:tc>
        <w:tc>
          <w:tcPr>
            <w:tcW w:w="1701" w:type="dxa"/>
            <w:gridSpan w:val="2"/>
          </w:tcPr>
          <w:p w:rsidR="006D7F5D" w:rsidRPr="0074141C" w:rsidRDefault="00AB0887" w:rsidP="006D7F5D">
            <w:pPr>
              <w:jc w:val="center"/>
              <w:rPr>
                <w:sz w:val="28"/>
                <w:szCs w:val="28"/>
              </w:rPr>
            </w:pPr>
            <w:r w:rsidRPr="0074141C">
              <w:rPr>
                <w:sz w:val="28"/>
                <w:szCs w:val="28"/>
              </w:rPr>
              <w:t>170</w:t>
            </w:r>
          </w:p>
        </w:tc>
        <w:tc>
          <w:tcPr>
            <w:tcW w:w="1701" w:type="dxa"/>
          </w:tcPr>
          <w:p w:rsidR="006D7F5D" w:rsidRPr="0074141C" w:rsidRDefault="00AB0887" w:rsidP="006D7F5D">
            <w:pPr>
              <w:jc w:val="center"/>
              <w:rPr>
                <w:sz w:val="28"/>
                <w:szCs w:val="28"/>
              </w:rPr>
            </w:pPr>
            <w:r w:rsidRPr="0074141C">
              <w:rPr>
                <w:sz w:val="28"/>
                <w:szCs w:val="28"/>
              </w:rPr>
              <w:t>84</w:t>
            </w:r>
          </w:p>
          <w:p w:rsidR="0074141C" w:rsidRPr="0074141C" w:rsidRDefault="0074141C" w:rsidP="006D7F5D">
            <w:pPr>
              <w:jc w:val="center"/>
              <w:rPr>
                <w:sz w:val="28"/>
                <w:szCs w:val="28"/>
              </w:rPr>
            </w:pPr>
          </w:p>
        </w:tc>
      </w:tr>
      <w:tr w:rsidR="0074141C" w:rsidRPr="00BA64C1" w:rsidTr="00BA64C1">
        <w:tc>
          <w:tcPr>
            <w:tcW w:w="534" w:type="dxa"/>
          </w:tcPr>
          <w:p w:rsidR="0074141C" w:rsidRDefault="0074141C" w:rsidP="006D7F5D">
            <w:pPr>
              <w:jc w:val="center"/>
              <w:rPr>
                <w:sz w:val="28"/>
                <w:szCs w:val="28"/>
              </w:rPr>
            </w:pPr>
            <w:r>
              <w:rPr>
                <w:sz w:val="28"/>
                <w:szCs w:val="28"/>
              </w:rPr>
              <w:t>11</w:t>
            </w:r>
          </w:p>
        </w:tc>
        <w:tc>
          <w:tcPr>
            <w:tcW w:w="1701" w:type="dxa"/>
          </w:tcPr>
          <w:p w:rsidR="0074141C" w:rsidRDefault="0074141C" w:rsidP="006D7F5D">
            <w:pPr>
              <w:rPr>
                <w:sz w:val="28"/>
                <w:szCs w:val="28"/>
              </w:rPr>
            </w:pPr>
            <w:r>
              <w:rPr>
                <w:sz w:val="28"/>
                <w:szCs w:val="28"/>
              </w:rPr>
              <w:t>1.3</w:t>
            </w:r>
          </w:p>
        </w:tc>
        <w:tc>
          <w:tcPr>
            <w:tcW w:w="2115" w:type="dxa"/>
          </w:tcPr>
          <w:p w:rsidR="0074141C" w:rsidRPr="0074141C" w:rsidRDefault="0074141C" w:rsidP="0074141C">
            <w:pPr>
              <w:pStyle w:val="a4"/>
              <w:spacing w:before="0" w:beforeAutospacing="0" w:after="121" w:afterAutospacing="0"/>
              <w:jc w:val="center"/>
              <w:rPr>
                <w:sz w:val="28"/>
                <w:szCs w:val="28"/>
              </w:rPr>
            </w:pPr>
            <w:r w:rsidRPr="0074141C">
              <w:rPr>
                <w:sz w:val="28"/>
                <w:szCs w:val="28"/>
              </w:rPr>
              <w:t>Знай права, не забывай об обязанностях</w:t>
            </w:r>
          </w:p>
          <w:p w:rsidR="0074141C" w:rsidRPr="0074141C" w:rsidRDefault="0074141C" w:rsidP="00AB0887">
            <w:pPr>
              <w:shd w:val="clear" w:color="auto" w:fill="FFFFFF"/>
              <w:jc w:val="center"/>
              <w:outlineLvl w:val="0"/>
              <w:rPr>
                <w:rFonts w:eastAsia="Times New Roman"/>
                <w:color w:val="292929"/>
                <w:sz w:val="28"/>
                <w:szCs w:val="28"/>
              </w:rPr>
            </w:pPr>
          </w:p>
        </w:tc>
        <w:tc>
          <w:tcPr>
            <w:tcW w:w="5964" w:type="dxa"/>
          </w:tcPr>
          <w:p w:rsidR="0074141C" w:rsidRPr="0074141C" w:rsidRDefault="0074141C" w:rsidP="0074141C">
            <w:pPr>
              <w:pStyle w:val="a4"/>
              <w:spacing w:before="0" w:beforeAutospacing="0" w:after="0" w:afterAutospacing="0"/>
              <w:jc w:val="both"/>
              <w:rPr>
                <w:sz w:val="28"/>
                <w:szCs w:val="28"/>
              </w:rPr>
            </w:pPr>
            <w:r w:rsidRPr="0074141C">
              <w:rPr>
                <w:sz w:val="28"/>
                <w:szCs w:val="28"/>
              </w:rPr>
              <w:lastRenderedPageBreak/>
              <w:t>старший помощник прокурора г.Махачкала, юрист первого класса Азат Ашыров.</w:t>
            </w:r>
          </w:p>
          <w:p w:rsidR="0074141C" w:rsidRPr="0074141C" w:rsidRDefault="0074141C" w:rsidP="006D7F5D">
            <w:pPr>
              <w:pStyle w:val="a9"/>
              <w:ind w:left="360"/>
              <w:rPr>
                <w:rFonts w:eastAsia="Times New Roman"/>
                <w:color w:val="292929"/>
                <w:sz w:val="28"/>
                <w:szCs w:val="28"/>
              </w:rPr>
            </w:pPr>
          </w:p>
        </w:tc>
        <w:tc>
          <w:tcPr>
            <w:tcW w:w="1560" w:type="dxa"/>
          </w:tcPr>
          <w:p w:rsidR="0074141C" w:rsidRPr="0074141C" w:rsidRDefault="0074141C" w:rsidP="006D7F5D">
            <w:pPr>
              <w:tabs>
                <w:tab w:val="left" w:pos="567"/>
              </w:tabs>
              <w:jc w:val="both"/>
              <w:rPr>
                <w:sz w:val="28"/>
                <w:szCs w:val="28"/>
              </w:rPr>
            </w:pPr>
            <w:r w:rsidRPr="0074141C">
              <w:rPr>
                <w:sz w:val="28"/>
                <w:szCs w:val="28"/>
              </w:rPr>
              <w:t>Зам.директора по ВР</w:t>
            </w:r>
          </w:p>
        </w:tc>
        <w:tc>
          <w:tcPr>
            <w:tcW w:w="1701" w:type="dxa"/>
            <w:gridSpan w:val="2"/>
          </w:tcPr>
          <w:p w:rsidR="0074141C" w:rsidRPr="0074141C" w:rsidRDefault="0074141C" w:rsidP="006D7F5D">
            <w:pPr>
              <w:jc w:val="center"/>
              <w:rPr>
                <w:sz w:val="28"/>
                <w:szCs w:val="28"/>
              </w:rPr>
            </w:pPr>
            <w:r w:rsidRPr="0074141C">
              <w:rPr>
                <w:sz w:val="28"/>
                <w:szCs w:val="28"/>
              </w:rPr>
              <w:t>35</w:t>
            </w:r>
          </w:p>
        </w:tc>
        <w:tc>
          <w:tcPr>
            <w:tcW w:w="1701" w:type="dxa"/>
          </w:tcPr>
          <w:p w:rsidR="0074141C" w:rsidRPr="0074141C" w:rsidRDefault="0074141C" w:rsidP="006D7F5D">
            <w:pPr>
              <w:jc w:val="center"/>
              <w:rPr>
                <w:sz w:val="28"/>
                <w:szCs w:val="28"/>
              </w:rPr>
            </w:pPr>
            <w:r w:rsidRPr="0074141C">
              <w:rPr>
                <w:sz w:val="28"/>
                <w:szCs w:val="28"/>
              </w:rPr>
              <w:t>1</w:t>
            </w:r>
          </w:p>
        </w:tc>
      </w:tr>
      <w:tr w:rsidR="006D7F5D" w:rsidRPr="00BA64C1" w:rsidTr="00BA64C1">
        <w:tc>
          <w:tcPr>
            <w:tcW w:w="534" w:type="dxa"/>
          </w:tcPr>
          <w:p w:rsidR="006D7F5D" w:rsidRPr="00BA64C1" w:rsidRDefault="0074141C" w:rsidP="006D7F5D">
            <w:pPr>
              <w:jc w:val="center"/>
              <w:rPr>
                <w:sz w:val="28"/>
                <w:szCs w:val="28"/>
              </w:rPr>
            </w:pPr>
            <w:r>
              <w:rPr>
                <w:sz w:val="28"/>
                <w:szCs w:val="28"/>
              </w:rPr>
              <w:lastRenderedPageBreak/>
              <w:t>12</w:t>
            </w:r>
          </w:p>
        </w:tc>
        <w:tc>
          <w:tcPr>
            <w:tcW w:w="1701" w:type="dxa"/>
          </w:tcPr>
          <w:p w:rsidR="006D7F5D" w:rsidRPr="00BA64C1" w:rsidRDefault="006D7F5D" w:rsidP="006D7F5D">
            <w:pPr>
              <w:rPr>
                <w:sz w:val="28"/>
                <w:szCs w:val="28"/>
              </w:rPr>
            </w:pPr>
            <w:r w:rsidRPr="00BA64C1">
              <w:rPr>
                <w:sz w:val="28"/>
                <w:szCs w:val="28"/>
              </w:rPr>
              <w:t>1.</w:t>
            </w:r>
            <w:r>
              <w:rPr>
                <w:sz w:val="28"/>
                <w:szCs w:val="28"/>
              </w:rPr>
              <w:t>6</w:t>
            </w:r>
          </w:p>
        </w:tc>
        <w:tc>
          <w:tcPr>
            <w:tcW w:w="2115" w:type="dxa"/>
          </w:tcPr>
          <w:p w:rsidR="006D7F5D" w:rsidRPr="0074141C" w:rsidRDefault="006D7F5D" w:rsidP="006D7F5D">
            <w:pPr>
              <w:rPr>
                <w:rFonts w:eastAsia="Times New Roman"/>
                <w:color w:val="333333"/>
                <w:sz w:val="28"/>
                <w:szCs w:val="28"/>
                <w:shd w:val="clear" w:color="auto" w:fill="FFFFFF"/>
              </w:rPr>
            </w:pPr>
            <w:r w:rsidRPr="0074141C">
              <w:rPr>
                <w:rFonts w:eastAsia="Times New Roman"/>
                <w:color w:val="333333"/>
                <w:sz w:val="28"/>
                <w:szCs w:val="28"/>
                <w:shd w:val="clear" w:color="auto" w:fill="FFFFFF"/>
              </w:rPr>
              <w:t>Уроки безопасности</w:t>
            </w:r>
          </w:p>
        </w:tc>
        <w:tc>
          <w:tcPr>
            <w:tcW w:w="5964" w:type="dxa"/>
          </w:tcPr>
          <w:p w:rsidR="006D7F5D" w:rsidRPr="0074141C" w:rsidRDefault="006D7F5D" w:rsidP="006D7F5D">
            <w:pPr>
              <w:jc w:val="center"/>
              <w:rPr>
                <w:sz w:val="24"/>
                <w:szCs w:val="24"/>
              </w:rPr>
            </w:pPr>
            <w:r w:rsidRPr="0074141C">
              <w:rPr>
                <w:sz w:val="24"/>
                <w:szCs w:val="24"/>
              </w:rPr>
              <w:t>Представители Администрации Советского района г.Махачкалы Галимов М.Д.</w:t>
            </w:r>
            <w:r w:rsidR="00B378BD" w:rsidRPr="0074141C">
              <w:rPr>
                <w:sz w:val="24"/>
                <w:szCs w:val="24"/>
              </w:rPr>
              <w:t xml:space="preserve"> </w:t>
            </w:r>
          </w:p>
          <w:p w:rsidR="006D7F5D" w:rsidRPr="0074141C" w:rsidRDefault="006D7F5D" w:rsidP="006D7F5D">
            <w:pPr>
              <w:jc w:val="center"/>
              <w:rPr>
                <w:sz w:val="24"/>
                <w:szCs w:val="24"/>
              </w:rPr>
            </w:pPr>
            <w:r w:rsidRPr="0074141C">
              <w:rPr>
                <w:sz w:val="24"/>
                <w:szCs w:val="24"/>
              </w:rPr>
              <w:t>Шавлухов А.Б.</w:t>
            </w:r>
            <w:r w:rsidR="00B378BD" w:rsidRPr="0074141C">
              <w:rPr>
                <w:sz w:val="24"/>
                <w:szCs w:val="24"/>
              </w:rPr>
              <w:t xml:space="preserve">, </w:t>
            </w:r>
            <w:r w:rsidR="00B378BD" w:rsidRPr="0074141C">
              <w:rPr>
                <w:sz w:val="28"/>
                <w:szCs w:val="28"/>
              </w:rPr>
              <w:t xml:space="preserve">  Дагиров Б.Б. </w:t>
            </w:r>
          </w:p>
          <w:p w:rsidR="006D7F5D" w:rsidRPr="0074141C" w:rsidRDefault="006D7F5D" w:rsidP="006D7F5D">
            <w:pPr>
              <w:shd w:val="clear" w:color="auto" w:fill="FFFFFF"/>
              <w:jc w:val="both"/>
              <w:rPr>
                <w:sz w:val="28"/>
                <w:szCs w:val="28"/>
              </w:rPr>
            </w:pPr>
          </w:p>
        </w:tc>
        <w:tc>
          <w:tcPr>
            <w:tcW w:w="1560" w:type="dxa"/>
          </w:tcPr>
          <w:p w:rsidR="006D7F5D" w:rsidRPr="0074141C" w:rsidRDefault="00B378BD" w:rsidP="006D7F5D">
            <w:pPr>
              <w:tabs>
                <w:tab w:val="left" w:pos="567"/>
              </w:tabs>
              <w:jc w:val="center"/>
              <w:rPr>
                <w:sz w:val="28"/>
                <w:szCs w:val="28"/>
              </w:rPr>
            </w:pPr>
            <w:r w:rsidRPr="0074141C">
              <w:rPr>
                <w:sz w:val="28"/>
                <w:szCs w:val="28"/>
              </w:rPr>
              <w:t>Зам.директора по ВР</w:t>
            </w:r>
          </w:p>
        </w:tc>
        <w:tc>
          <w:tcPr>
            <w:tcW w:w="1701" w:type="dxa"/>
            <w:gridSpan w:val="2"/>
          </w:tcPr>
          <w:p w:rsidR="006D7F5D" w:rsidRPr="0074141C" w:rsidRDefault="00B378BD" w:rsidP="006D7F5D">
            <w:pPr>
              <w:jc w:val="center"/>
              <w:rPr>
                <w:sz w:val="28"/>
                <w:szCs w:val="28"/>
              </w:rPr>
            </w:pPr>
            <w:r w:rsidRPr="0074141C">
              <w:rPr>
                <w:sz w:val="28"/>
                <w:szCs w:val="28"/>
              </w:rPr>
              <w:t>280</w:t>
            </w:r>
          </w:p>
        </w:tc>
        <w:tc>
          <w:tcPr>
            <w:tcW w:w="1701" w:type="dxa"/>
          </w:tcPr>
          <w:p w:rsidR="006D7F5D" w:rsidRPr="0074141C" w:rsidRDefault="00B378BD" w:rsidP="006D7F5D">
            <w:pPr>
              <w:jc w:val="center"/>
              <w:rPr>
                <w:sz w:val="28"/>
                <w:szCs w:val="28"/>
              </w:rPr>
            </w:pPr>
            <w:r w:rsidRPr="0074141C">
              <w:rPr>
                <w:sz w:val="28"/>
                <w:szCs w:val="28"/>
              </w:rPr>
              <w:t>90</w:t>
            </w:r>
          </w:p>
        </w:tc>
      </w:tr>
      <w:tr w:rsidR="006D7F5D" w:rsidRPr="00BA64C1" w:rsidTr="00BA64C1">
        <w:tc>
          <w:tcPr>
            <w:tcW w:w="534" w:type="dxa"/>
          </w:tcPr>
          <w:p w:rsidR="006D7F5D" w:rsidRPr="00BA64C1" w:rsidRDefault="006D7F5D" w:rsidP="0074141C">
            <w:pPr>
              <w:jc w:val="center"/>
              <w:rPr>
                <w:sz w:val="28"/>
                <w:szCs w:val="28"/>
              </w:rPr>
            </w:pPr>
            <w:r>
              <w:rPr>
                <w:sz w:val="28"/>
                <w:szCs w:val="28"/>
              </w:rPr>
              <w:t>1</w:t>
            </w:r>
            <w:r w:rsidR="0074141C">
              <w:rPr>
                <w:sz w:val="28"/>
                <w:szCs w:val="28"/>
              </w:rPr>
              <w:t>3</w:t>
            </w:r>
          </w:p>
        </w:tc>
        <w:tc>
          <w:tcPr>
            <w:tcW w:w="1701" w:type="dxa"/>
          </w:tcPr>
          <w:p w:rsidR="006D7F5D" w:rsidRPr="00BA64C1" w:rsidRDefault="00B378BD" w:rsidP="006D7F5D">
            <w:pPr>
              <w:rPr>
                <w:sz w:val="28"/>
                <w:szCs w:val="28"/>
              </w:rPr>
            </w:pPr>
            <w:r>
              <w:rPr>
                <w:sz w:val="28"/>
                <w:szCs w:val="28"/>
              </w:rPr>
              <w:t>1.7</w:t>
            </w:r>
          </w:p>
        </w:tc>
        <w:tc>
          <w:tcPr>
            <w:tcW w:w="2115" w:type="dxa"/>
          </w:tcPr>
          <w:p w:rsidR="006D7F5D" w:rsidRPr="0074141C" w:rsidRDefault="00B378BD" w:rsidP="006D7F5D">
            <w:pPr>
              <w:rPr>
                <w:rFonts w:eastAsia="Times New Roman"/>
                <w:color w:val="333333"/>
                <w:sz w:val="28"/>
                <w:szCs w:val="28"/>
                <w:shd w:val="clear" w:color="auto" w:fill="FFFFFF"/>
              </w:rPr>
            </w:pPr>
            <w:r w:rsidRPr="0074141C">
              <w:rPr>
                <w:rFonts w:eastAsia="Times New Roman"/>
                <w:color w:val="333333"/>
                <w:sz w:val="28"/>
                <w:szCs w:val="28"/>
                <w:shd w:val="clear" w:color="auto" w:fill="FFFFFF"/>
              </w:rPr>
              <w:t>Обновление банка данных</w:t>
            </w:r>
          </w:p>
        </w:tc>
        <w:tc>
          <w:tcPr>
            <w:tcW w:w="5964" w:type="dxa"/>
          </w:tcPr>
          <w:p w:rsidR="006D7F5D" w:rsidRPr="0074141C" w:rsidRDefault="006D7F5D" w:rsidP="006D7F5D">
            <w:pPr>
              <w:jc w:val="center"/>
              <w:rPr>
                <w:sz w:val="24"/>
                <w:szCs w:val="24"/>
              </w:rPr>
            </w:pPr>
          </w:p>
        </w:tc>
        <w:tc>
          <w:tcPr>
            <w:tcW w:w="1560" w:type="dxa"/>
          </w:tcPr>
          <w:p w:rsidR="006D7F5D" w:rsidRPr="0074141C" w:rsidRDefault="00B378BD" w:rsidP="006D7F5D">
            <w:pPr>
              <w:tabs>
                <w:tab w:val="left" w:pos="567"/>
              </w:tabs>
              <w:jc w:val="center"/>
              <w:rPr>
                <w:sz w:val="28"/>
                <w:szCs w:val="28"/>
              </w:rPr>
            </w:pPr>
            <w:r w:rsidRPr="0074141C">
              <w:rPr>
                <w:sz w:val="28"/>
                <w:szCs w:val="28"/>
              </w:rPr>
              <w:t>Педагог-психолог, кураторы</w:t>
            </w:r>
          </w:p>
        </w:tc>
        <w:tc>
          <w:tcPr>
            <w:tcW w:w="1701" w:type="dxa"/>
            <w:gridSpan w:val="2"/>
          </w:tcPr>
          <w:p w:rsidR="006D7F5D" w:rsidRPr="0074141C" w:rsidRDefault="006D7F5D" w:rsidP="006D7F5D">
            <w:pPr>
              <w:jc w:val="center"/>
              <w:rPr>
                <w:sz w:val="28"/>
                <w:szCs w:val="28"/>
              </w:rPr>
            </w:pPr>
          </w:p>
        </w:tc>
        <w:tc>
          <w:tcPr>
            <w:tcW w:w="1701" w:type="dxa"/>
          </w:tcPr>
          <w:p w:rsidR="006D7F5D" w:rsidRPr="0074141C" w:rsidRDefault="006D7F5D" w:rsidP="006D7F5D">
            <w:pPr>
              <w:jc w:val="center"/>
              <w:rPr>
                <w:sz w:val="28"/>
                <w:szCs w:val="28"/>
              </w:rPr>
            </w:pPr>
          </w:p>
        </w:tc>
      </w:tr>
      <w:tr w:rsidR="006D7F5D" w:rsidRPr="00BA64C1" w:rsidTr="00BA64C1">
        <w:tc>
          <w:tcPr>
            <w:tcW w:w="534" w:type="dxa"/>
          </w:tcPr>
          <w:p w:rsidR="006D7F5D" w:rsidRPr="00BA64C1" w:rsidRDefault="006D7F5D" w:rsidP="0074141C">
            <w:pPr>
              <w:jc w:val="center"/>
              <w:rPr>
                <w:sz w:val="28"/>
                <w:szCs w:val="28"/>
              </w:rPr>
            </w:pPr>
            <w:r>
              <w:rPr>
                <w:sz w:val="28"/>
                <w:szCs w:val="28"/>
              </w:rPr>
              <w:t>1</w:t>
            </w:r>
            <w:r w:rsidR="0074141C">
              <w:rPr>
                <w:sz w:val="28"/>
                <w:szCs w:val="28"/>
              </w:rPr>
              <w:t>4</w:t>
            </w:r>
          </w:p>
        </w:tc>
        <w:tc>
          <w:tcPr>
            <w:tcW w:w="1701" w:type="dxa"/>
          </w:tcPr>
          <w:p w:rsidR="006D7F5D" w:rsidRPr="00BA64C1" w:rsidRDefault="00B378BD" w:rsidP="006D7F5D">
            <w:pPr>
              <w:rPr>
                <w:sz w:val="28"/>
                <w:szCs w:val="28"/>
              </w:rPr>
            </w:pPr>
            <w:r>
              <w:rPr>
                <w:sz w:val="28"/>
                <w:szCs w:val="28"/>
              </w:rPr>
              <w:t>3.5</w:t>
            </w:r>
          </w:p>
        </w:tc>
        <w:tc>
          <w:tcPr>
            <w:tcW w:w="2115" w:type="dxa"/>
          </w:tcPr>
          <w:p w:rsidR="00B378BD" w:rsidRPr="0074141C" w:rsidRDefault="00B378BD" w:rsidP="00B378BD">
            <w:pPr>
              <w:jc w:val="center"/>
              <w:rPr>
                <w:sz w:val="28"/>
                <w:szCs w:val="28"/>
                <w:shd w:val="clear" w:color="auto" w:fill="FFFFFF"/>
              </w:rPr>
            </w:pPr>
            <w:r w:rsidRPr="0074141C">
              <w:rPr>
                <w:sz w:val="28"/>
                <w:szCs w:val="28"/>
                <w:shd w:val="clear" w:color="auto" w:fill="FFFFFF"/>
              </w:rPr>
              <w:t>«Вся палитра языков в одном букете»</w:t>
            </w:r>
          </w:p>
          <w:p w:rsidR="00B378BD" w:rsidRPr="0074141C" w:rsidRDefault="00D069D6" w:rsidP="00B378BD">
            <w:pPr>
              <w:jc w:val="center"/>
              <w:rPr>
                <w:sz w:val="28"/>
                <w:szCs w:val="28"/>
                <w:shd w:val="clear" w:color="auto" w:fill="FFFFFF"/>
              </w:rPr>
            </w:pPr>
            <w:r w:rsidRPr="0074141C">
              <w:rPr>
                <w:sz w:val="28"/>
                <w:szCs w:val="28"/>
                <w:shd w:val="clear" w:color="auto" w:fill="FFFFFF"/>
              </w:rPr>
              <w:t>Литературный вечер в</w:t>
            </w:r>
            <w:r w:rsidR="00B378BD" w:rsidRPr="0074141C">
              <w:rPr>
                <w:sz w:val="28"/>
                <w:szCs w:val="28"/>
                <w:shd w:val="clear" w:color="auto" w:fill="FFFFFF"/>
              </w:rPr>
              <w:t xml:space="preserve"> </w:t>
            </w:r>
            <w:r w:rsidR="00B378BD" w:rsidRPr="0074141C">
              <w:rPr>
                <w:sz w:val="28"/>
                <w:szCs w:val="28"/>
              </w:rPr>
              <w:t>Международный день родного языка</w:t>
            </w:r>
          </w:p>
          <w:p w:rsidR="006D7F5D" w:rsidRPr="0074141C" w:rsidRDefault="006D7F5D" w:rsidP="00B378BD">
            <w:pPr>
              <w:jc w:val="center"/>
              <w:rPr>
                <w:sz w:val="28"/>
                <w:szCs w:val="28"/>
              </w:rPr>
            </w:pPr>
          </w:p>
        </w:tc>
        <w:tc>
          <w:tcPr>
            <w:tcW w:w="5964" w:type="dxa"/>
          </w:tcPr>
          <w:p w:rsidR="006D7F5D" w:rsidRPr="0074141C" w:rsidRDefault="00B378BD" w:rsidP="006D7F5D">
            <w:pPr>
              <w:shd w:val="clear" w:color="auto" w:fill="FFFFFF"/>
              <w:jc w:val="both"/>
              <w:rPr>
                <w:sz w:val="28"/>
                <w:szCs w:val="28"/>
              </w:rPr>
            </w:pPr>
            <w:r w:rsidRPr="0074141C">
              <w:rPr>
                <w:sz w:val="28"/>
                <w:szCs w:val="28"/>
              </w:rPr>
              <w:t>Забихат Тагирова- к.ф.н., ведущий научный сотрудник ОЯиЛ ИЯЛИ им.Г.Цадаса ДФИЦ РАН и Умсалимат Абдулабекова – к.ф.н, научный сотрудник ОЯиЛ ИЯЛИ им.Г.Цадаса ДФИЦ РАН, доцент ДГУНХ,</w:t>
            </w:r>
          </w:p>
        </w:tc>
        <w:tc>
          <w:tcPr>
            <w:tcW w:w="1560" w:type="dxa"/>
          </w:tcPr>
          <w:p w:rsidR="006D7F5D" w:rsidRPr="0074141C" w:rsidRDefault="00B378BD" w:rsidP="00B378BD">
            <w:pPr>
              <w:tabs>
                <w:tab w:val="left" w:pos="567"/>
              </w:tabs>
              <w:rPr>
                <w:sz w:val="28"/>
                <w:szCs w:val="28"/>
              </w:rPr>
            </w:pPr>
            <w:r w:rsidRPr="0074141C">
              <w:rPr>
                <w:sz w:val="28"/>
                <w:szCs w:val="28"/>
              </w:rPr>
              <w:t>Одаманова М.М., преподаватели русского языка,</w:t>
            </w:r>
          </w:p>
          <w:p w:rsidR="00B378BD" w:rsidRPr="0074141C" w:rsidRDefault="00B378BD" w:rsidP="00B378BD">
            <w:pPr>
              <w:tabs>
                <w:tab w:val="left" w:pos="567"/>
              </w:tabs>
              <w:rPr>
                <w:sz w:val="28"/>
                <w:szCs w:val="28"/>
              </w:rPr>
            </w:pPr>
            <w:r w:rsidRPr="0074141C">
              <w:rPr>
                <w:sz w:val="28"/>
                <w:szCs w:val="28"/>
              </w:rPr>
              <w:t xml:space="preserve"> Председатель ММЦ</w:t>
            </w:r>
          </w:p>
        </w:tc>
        <w:tc>
          <w:tcPr>
            <w:tcW w:w="1701" w:type="dxa"/>
            <w:gridSpan w:val="2"/>
          </w:tcPr>
          <w:p w:rsidR="006D7F5D" w:rsidRPr="0074141C" w:rsidRDefault="00B378BD" w:rsidP="006D7F5D">
            <w:pPr>
              <w:jc w:val="center"/>
              <w:rPr>
                <w:sz w:val="28"/>
                <w:szCs w:val="28"/>
              </w:rPr>
            </w:pPr>
            <w:r w:rsidRPr="0074141C">
              <w:rPr>
                <w:sz w:val="28"/>
                <w:szCs w:val="28"/>
              </w:rPr>
              <w:t>75</w:t>
            </w:r>
          </w:p>
        </w:tc>
        <w:tc>
          <w:tcPr>
            <w:tcW w:w="1701" w:type="dxa"/>
          </w:tcPr>
          <w:p w:rsidR="006D7F5D" w:rsidRPr="0074141C" w:rsidRDefault="006D7F5D" w:rsidP="006D7F5D">
            <w:pPr>
              <w:jc w:val="center"/>
              <w:rPr>
                <w:sz w:val="28"/>
                <w:szCs w:val="28"/>
              </w:rPr>
            </w:pPr>
            <w:r w:rsidRPr="0074141C">
              <w:rPr>
                <w:sz w:val="28"/>
                <w:szCs w:val="28"/>
              </w:rPr>
              <w:t>40</w:t>
            </w:r>
          </w:p>
        </w:tc>
      </w:tr>
      <w:tr w:rsidR="006D7F5D" w:rsidRPr="00BA64C1" w:rsidTr="00BA64C1">
        <w:tc>
          <w:tcPr>
            <w:tcW w:w="534" w:type="dxa"/>
          </w:tcPr>
          <w:p w:rsidR="006D7F5D" w:rsidRPr="00BA64C1" w:rsidRDefault="0074141C" w:rsidP="006D7F5D">
            <w:pPr>
              <w:jc w:val="center"/>
              <w:rPr>
                <w:sz w:val="28"/>
                <w:szCs w:val="28"/>
              </w:rPr>
            </w:pPr>
            <w:r>
              <w:rPr>
                <w:sz w:val="28"/>
                <w:szCs w:val="28"/>
              </w:rPr>
              <w:t>15</w:t>
            </w:r>
          </w:p>
        </w:tc>
        <w:tc>
          <w:tcPr>
            <w:tcW w:w="1701" w:type="dxa"/>
          </w:tcPr>
          <w:p w:rsidR="006D7F5D" w:rsidRPr="00BA64C1" w:rsidRDefault="00D069D6" w:rsidP="006D7F5D">
            <w:pPr>
              <w:rPr>
                <w:sz w:val="28"/>
                <w:szCs w:val="28"/>
              </w:rPr>
            </w:pPr>
            <w:r>
              <w:rPr>
                <w:sz w:val="28"/>
                <w:szCs w:val="28"/>
              </w:rPr>
              <w:t>3.5</w:t>
            </w:r>
          </w:p>
        </w:tc>
        <w:tc>
          <w:tcPr>
            <w:tcW w:w="2115" w:type="dxa"/>
          </w:tcPr>
          <w:p w:rsidR="006D7F5D" w:rsidRPr="00BA64C1" w:rsidRDefault="00D069D6" w:rsidP="006D7F5D">
            <w:pPr>
              <w:pStyle w:val="a4"/>
              <w:spacing w:before="0" w:beforeAutospacing="0" w:after="0" w:afterAutospacing="0"/>
              <w:ind w:right="79"/>
              <w:jc w:val="both"/>
              <w:rPr>
                <w:sz w:val="28"/>
                <w:szCs w:val="28"/>
              </w:rPr>
            </w:pPr>
            <w:r w:rsidRPr="00755778">
              <w:rPr>
                <w:sz w:val="28"/>
                <w:szCs w:val="28"/>
              </w:rPr>
              <w:t>литературно-музыкальная композиция «Фазу Алиева-голос мира и добра»</w:t>
            </w:r>
          </w:p>
        </w:tc>
        <w:tc>
          <w:tcPr>
            <w:tcW w:w="5964" w:type="dxa"/>
          </w:tcPr>
          <w:p w:rsidR="00D069D6" w:rsidRDefault="00D069D6" w:rsidP="006D7F5D">
            <w:pPr>
              <w:pStyle w:val="a9"/>
              <w:shd w:val="clear" w:color="auto" w:fill="FFFFFF"/>
              <w:ind w:left="360"/>
              <w:jc w:val="both"/>
              <w:rPr>
                <w:sz w:val="28"/>
                <w:szCs w:val="28"/>
              </w:rPr>
            </w:pPr>
            <w:r>
              <w:rPr>
                <w:sz w:val="28"/>
                <w:szCs w:val="28"/>
              </w:rPr>
              <w:t xml:space="preserve">народная </w:t>
            </w:r>
            <w:r w:rsidRPr="00755778">
              <w:rPr>
                <w:sz w:val="28"/>
                <w:szCs w:val="28"/>
              </w:rPr>
              <w:t xml:space="preserve">поэтесса </w:t>
            </w:r>
            <w:r>
              <w:rPr>
                <w:sz w:val="28"/>
                <w:szCs w:val="28"/>
              </w:rPr>
              <w:t xml:space="preserve">РД Тубхат </w:t>
            </w:r>
            <w:r w:rsidRPr="00755778">
              <w:rPr>
                <w:sz w:val="28"/>
                <w:szCs w:val="28"/>
              </w:rPr>
              <w:t>Зургалова</w:t>
            </w:r>
            <w:r>
              <w:rPr>
                <w:sz w:val="28"/>
                <w:szCs w:val="28"/>
              </w:rPr>
              <w:t>,</w:t>
            </w:r>
          </w:p>
          <w:p w:rsidR="006D7F5D" w:rsidRPr="00BA64C1" w:rsidRDefault="00D069D6" w:rsidP="006D7F5D">
            <w:pPr>
              <w:pStyle w:val="a9"/>
              <w:shd w:val="clear" w:color="auto" w:fill="FFFFFF"/>
              <w:ind w:left="360"/>
              <w:jc w:val="both"/>
              <w:rPr>
                <w:rFonts w:eastAsia="Times New Roman"/>
                <w:sz w:val="28"/>
                <w:szCs w:val="28"/>
              </w:rPr>
            </w:pPr>
            <w:r w:rsidRPr="00755778">
              <w:rPr>
                <w:sz w:val="28"/>
                <w:szCs w:val="28"/>
              </w:rPr>
              <w:br/>
              <w:t xml:space="preserve">  поэт Мавлидмагомед Расулов</w:t>
            </w:r>
          </w:p>
        </w:tc>
        <w:tc>
          <w:tcPr>
            <w:tcW w:w="1560" w:type="dxa"/>
          </w:tcPr>
          <w:p w:rsidR="006D7F5D" w:rsidRPr="00BA64C1" w:rsidRDefault="00D069D6" w:rsidP="006D7F5D">
            <w:pPr>
              <w:tabs>
                <w:tab w:val="left" w:pos="567"/>
              </w:tabs>
              <w:jc w:val="center"/>
              <w:rPr>
                <w:sz w:val="28"/>
                <w:szCs w:val="28"/>
              </w:rPr>
            </w:pPr>
            <w:r>
              <w:rPr>
                <w:sz w:val="28"/>
                <w:szCs w:val="28"/>
              </w:rPr>
              <w:t>Председатель ММЦ</w:t>
            </w:r>
          </w:p>
        </w:tc>
        <w:tc>
          <w:tcPr>
            <w:tcW w:w="1701" w:type="dxa"/>
            <w:gridSpan w:val="2"/>
          </w:tcPr>
          <w:p w:rsidR="006D7F5D" w:rsidRPr="00BA64C1" w:rsidRDefault="00D069D6" w:rsidP="006D7F5D">
            <w:pPr>
              <w:jc w:val="center"/>
              <w:rPr>
                <w:sz w:val="28"/>
                <w:szCs w:val="28"/>
              </w:rPr>
            </w:pPr>
            <w:r>
              <w:rPr>
                <w:sz w:val="28"/>
                <w:szCs w:val="28"/>
              </w:rPr>
              <w:t>64</w:t>
            </w:r>
          </w:p>
        </w:tc>
        <w:tc>
          <w:tcPr>
            <w:tcW w:w="1701" w:type="dxa"/>
          </w:tcPr>
          <w:p w:rsidR="006D7F5D" w:rsidRPr="00BA64C1" w:rsidRDefault="00D069D6" w:rsidP="006D7F5D">
            <w:pPr>
              <w:jc w:val="center"/>
              <w:rPr>
                <w:sz w:val="28"/>
                <w:szCs w:val="28"/>
              </w:rPr>
            </w:pPr>
            <w:r>
              <w:rPr>
                <w:sz w:val="28"/>
                <w:szCs w:val="28"/>
              </w:rPr>
              <w:t>30</w:t>
            </w:r>
          </w:p>
        </w:tc>
      </w:tr>
      <w:tr w:rsidR="00D069D6" w:rsidRPr="00BA64C1" w:rsidTr="00BA64C1">
        <w:tc>
          <w:tcPr>
            <w:tcW w:w="534" w:type="dxa"/>
          </w:tcPr>
          <w:p w:rsidR="00D069D6" w:rsidRPr="00BA64C1" w:rsidRDefault="00D069D6" w:rsidP="006D7F5D">
            <w:pPr>
              <w:jc w:val="center"/>
              <w:rPr>
                <w:sz w:val="28"/>
                <w:szCs w:val="28"/>
              </w:rPr>
            </w:pPr>
          </w:p>
        </w:tc>
        <w:tc>
          <w:tcPr>
            <w:tcW w:w="1701" w:type="dxa"/>
          </w:tcPr>
          <w:p w:rsidR="00D069D6" w:rsidRDefault="00D069D6" w:rsidP="006D7F5D">
            <w:pPr>
              <w:rPr>
                <w:sz w:val="28"/>
                <w:szCs w:val="28"/>
              </w:rPr>
            </w:pPr>
          </w:p>
        </w:tc>
        <w:tc>
          <w:tcPr>
            <w:tcW w:w="2115" w:type="dxa"/>
          </w:tcPr>
          <w:p w:rsidR="00D069D6" w:rsidRPr="00755778" w:rsidRDefault="00D069D6" w:rsidP="006D7F5D">
            <w:pPr>
              <w:pStyle w:val="a4"/>
              <w:spacing w:before="0" w:beforeAutospacing="0" w:after="0" w:afterAutospacing="0"/>
              <w:ind w:right="79"/>
              <w:jc w:val="both"/>
              <w:rPr>
                <w:sz w:val="28"/>
                <w:szCs w:val="28"/>
              </w:rPr>
            </w:pPr>
          </w:p>
        </w:tc>
        <w:tc>
          <w:tcPr>
            <w:tcW w:w="5964" w:type="dxa"/>
          </w:tcPr>
          <w:p w:rsidR="00D069D6" w:rsidRDefault="00D069D6" w:rsidP="006D7F5D">
            <w:pPr>
              <w:pStyle w:val="a9"/>
              <w:shd w:val="clear" w:color="auto" w:fill="FFFFFF"/>
              <w:ind w:left="360"/>
              <w:jc w:val="both"/>
              <w:rPr>
                <w:sz w:val="28"/>
                <w:szCs w:val="28"/>
              </w:rPr>
            </w:pPr>
          </w:p>
        </w:tc>
        <w:tc>
          <w:tcPr>
            <w:tcW w:w="1560" w:type="dxa"/>
          </w:tcPr>
          <w:p w:rsidR="00D069D6" w:rsidRDefault="00D069D6" w:rsidP="006D7F5D">
            <w:pPr>
              <w:tabs>
                <w:tab w:val="left" w:pos="567"/>
              </w:tabs>
              <w:jc w:val="center"/>
              <w:rPr>
                <w:sz w:val="28"/>
                <w:szCs w:val="28"/>
              </w:rPr>
            </w:pPr>
          </w:p>
        </w:tc>
        <w:tc>
          <w:tcPr>
            <w:tcW w:w="1701" w:type="dxa"/>
            <w:gridSpan w:val="2"/>
          </w:tcPr>
          <w:p w:rsidR="00D069D6" w:rsidRDefault="00D069D6" w:rsidP="006D7F5D">
            <w:pPr>
              <w:jc w:val="center"/>
              <w:rPr>
                <w:sz w:val="28"/>
                <w:szCs w:val="28"/>
              </w:rPr>
            </w:pPr>
          </w:p>
        </w:tc>
        <w:tc>
          <w:tcPr>
            <w:tcW w:w="1701" w:type="dxa"/>
          </w:tcPr>
          <w:p w:rsidR="00D069D6" w:rsidRDefault="00D069D6" w:rsidP="006D7F5D">
            <w:pPr>
              <w:jc w:val="center"/>
              <w:rPr>
                <w:sz w:val="28"/>
                <w:szCs w:val="28"/>
              </w:rPr>
            </w:pPr>
          </w:p>
        </w:tc>
      </w:tr>
      <w:tr w:rsidR="006D7F5D" w:rsidRPr="00BA64C1" w:rsidTr="00BA64C1">
        <w:tc>
          <w:tcPr>
            <w:tcW w:w="534" w:type="dxa"/>
          </w:tcPr>
          <w:p w:rsidR="006D7F5D" w:rsidRDefault="006D7F5D" w:rsidP="006D7F5D">
            <w:pPr>
              <w:rPr>
                <w:sz w:val="28"/>
                <w:szCs w:val="28"/>
              </w:rPr>
            </w:pPr>
          </w:p>
        </w:tc>
        <w:tc>
          <w:tcPr>
            <w:tcW w:w="1701" w:type="dxa"/>
          </w:tcPr>
          <w:p w:rsidR="006D7F5D" w:rsidRDefault="006D7F5D" w:rsidP="006D7F5D">
            <w:pPr>
              <w:rPr>
                <w:sz w:val="28"/>
                <w:szCs w:val="28"/>
              </w:rPr>
            </w:pPr>
          </w:p>
        </w:tc>
        <w:tc>
          <w:tcPr>
            <w:tcW w:w="2115" w:type="dxa"/>
          </w:tcPr>
          <w:p w:rsidR="006D7F5D" w:rsidRPr="00EF5CC3" w:rsidRDefault="006D7F5D" w:rsidP="006D7F5D">
            <w:pPr>
              <w:jc w:val="center"/>
              <w:rPr>
                <w:b/>
                <w:color w:val="000000"/>
                <w:sz w:val="28"/>
                <w:szCs w:val="28"/>
                <w:shd w:val="clear" w:color="auto" w:fill="FFFFFF"/>
              </w:rPr>
            </w:pPr>
          </w:p>
        </w:tc>
        <w:tc>
          <w:tcPr>
            <w:tcW w:w="5964" w:type="dxa"/>
          </w:tcPr>
          <w:p w:rsidR="006D7F5D" w:rsidRPr="00BA64C1" w:rsidRDefault="006D7F5D" w:rsidP="006D7F5D">
            <w:pPr>
              <w:jc w:val="both"/>
              <w:rPr>
                <w:color w:val="000000"/>
                <w:sz w:val="28"/>
                <w:szCs w:val="28"/>
                <w:shd w:val="clear" w:color="auto" w:fill="FFFFFF"/>
              </w:rPr>
            </w:pPr>
          </w:p>
        </w:tc>
        <w:tc>
          <w:tcPr>
            <w:tcW w:w="1560" w:type="dxa"/>
          </w:tcPr>
          <w:p w:rsidR="006D7F5D" w:rsidRDefault="006D7F5D" w:rsidP="006D7F5D">
            <w:pPr>
              <w:tabs>
                <w:tab w:val="left" w:pos="567"/>
              </w:tabs>
              <w:jc w:val="both"/>
              <w:rPr>
                <w:sz w:val="28"/>
                <w:szCs w:val="28"/>
              </w:rPr>
            </w:pPr>
          </w:p>
        </w:tc>
        <w:tc>
          <w:tcPr>
            <w:tcW w:w="1701" w:type="dxa"/>
            <w:gridSpan w:val="2"/>
          </w:tcPr>
          <w:p w:rsidR="006D7F5D" w:rsidRDefault="006D7F5D" w:rsidP="006D7F5D">
            <w:pPr>
              <w:jc w:val="center"/>
              <w:rPr>
                <w:sz w:val="28"/>
                <w:szCs w:val="28"/>
              </w:rPr>
            </w:pPr>
          </w:p>
        </w:tc>
        <w:tc>
          <w:tcPr>
            <w:tcW w:w="1701" w:type="dxa"/>
          </w:tcPr>
          <w:p w:rsidR="006D7F5D" w:rsidRDefault="006D7F5D" w:rsidP="006D7F5D">
            <w:pPr>
              <w:jc w:val="center"/>
              <w:rPr>
                <w:sz w:val="28"/>
                <w:szCs w:val="28"/>
              </w:rPr>
            </w:pPr>
          </w:p>
        </w:tc>
      </w:tr>
      <w:tr w:rsidR="006D7F5D" w:rsidRPr="00BA64C1" w:rsidTr="00357315">
        <w:tc>
          <w:tcPr>
            <w:tcW w:w="15276" w:type="dxa"/>
            <w:gridSpan w:val="8"/>
          </w:tcPr>
          <w:p w:rsidR="006D7F5D" w:rsidRPr="00BA64C1" w:rsidRDefault="006D7F5D" w:rsidP="006D7F5D">
            <w:pPr>
              <w:jc w:val="center"/>
              <w:rPr>
                <w:b/>
                <w:sz w:val="28"/>
                <w:szCs w:val="28"/>
              </w:rPr>
            </w:pPr>
          </w:p>
          <w:p w:rsidR="006D7F5D" w:rsidRDefault="006D7F5D" w:rsidP="006D7F5D">
            <w:pPr>
              <w:jc w:val="center"/>
              <w:rPr>
                <w:b/>
                <w:sz w:val="28"/>
                <w:szCs w:val="28"/>
              </w:rPr>
            </w:pPr>
          </w:p>
          <w:p w:rsidR="00D069D6" w:rsidRDefault="00D069D6" w:rsidP="006D7F5D">
            <w:pPr>
              <w:jc w:val="center"/>
              <w:rPr>
                <w:b/>
                <w:sz w:val="28"/>
                <w:szCs w:val="28"/>
              </w:rPr>
            </w:pPr>
          </w:p>
          <w:p w:rsidR="00D069D6" w:rsidRDefault="00D069D6" w:rsidP="006D7F5D">
            <w:pPr>
              <w:jc w:val="center"/>
              <w:rPr>
                <w:b/>
                <w:sz w:val="28"/>
                <w:szCs w:val="28"/>
              </w:rPr>
            </w:pPr>
          </w:p>
          <w:p w:rsidR="00D069D6" w:rsidRDefault="00D069D6" w:rsidP="006D7F5D">
            <w:pPr>
              <w:jc w:val="center"/>
              <w:rPr>
                <w:b/>
                <w:sz w:val="28"/>
                <w:szCs w:val="28"/>
              </w:rPr>
            </w:pPr>
          </w:p>
          <w:p w:rsidR="00D069D6" w:rsidRDefault="00D069D6" w:rsidP="006D7F5D">
            <w:pPr>
              <w:jc w:val="center"/>
              <w:rPr>
                <w:b/>
                <w:sz w:val="28"/>
                <w:szCs w:val="28"/>
              </w:rPr>
            </w:pPr>
          </w:p>
          <w:p w:rsidR="00D069D6" w:rsidRDefault="00D069D6" w:rsidP="006D7F5D">
            <w:pPr>
              <w:jc w:val="center"/>
              <w:rPr>
                <w:b/>
                <w:sz w:val="28"/>
                <w:szCs w:val="28"/>
              </w:rPr>
            </w:pPr>
          </w:p>
          <w:p w:rsidR="00D069D6" w:rsidRDefault="00D069D6" w:rsidP="006D7F5D">
            <w:pPr>
              <w:jc w:val="center"/>
              <w:rPr>
                <w:b/>
                <w:sz w:val="28"/>
                <w:szCs w:val="28"/>
              </w:rPr>
            </w:pPr>
          </w:p>
          <w:p w:rsidR="00D069D6" w:rsidRDefault="00D069D6" w:rsidP="006D7F5D">
            <w:pPr>
              <w:jc w:val="center"/>
              <w:rPr>
                <w:b/>
                <w:sz w:val="28"/>
                <w:szCs w:val="28"/>
              </w:rPr>
            </w:pPr>
          </w:p>
          <w:p w:rsidR="00D069D6" w:rsidRPr="00BA64C1" w:rsidRDefault="00D069D6" w:rsidP="006D7F5D">
            <w:pPr>
              <w:jc w:val="center"/>
              <w:rPr>
                <w:b/>
                <w:sz w:val="28"/>
                <w:szCs w:val="28"/>
              </w:rPr>
            </w:pPr>
          </w:p>
        </w:tc>
      </w:tr>
      <w:tr w:rsidR="006D7F5D" w:rsidRPr="00BA64C1" w:rsidTr="00357315">
        <w:tc>
          <w:tcPr>
            <w:tcW w:w="4350" w:type="dxa"/>
            <w:gridSpan w:val="3"/>
          </w:tcPr>
          <w:p w:rsidR="006D7F5D" w:rsidRPr="00BA64C1" w:rsidRDefault="006D7F5D" w:rsidP="00D069D6">
            <w:pPr>
              <w:jc w:val="center"/>
              <w:rPr>
                <w:b/>
                <w:sz w:val="28"/>
                <w:szCs w:val="28"/>
              </w:rPr>
            </w:pPr>
            <w:r w:rsidRPr="00BA64C1">
              <w:rPr>
                <w:b/>
                <w:sz w:val="28"/>
                <w:szCs w:val="28"/>
              </w:rPr>
              <w:lastRenderedPageBreak/>
              <w:t>Количество проведенных мероприятий</w:t>
            </w:r>
            <w:r w:rsidRPr="00BA64C1">
              <w:rPr>
                <w:b/>
                <w:i/>
                <w:sz w:val="28"/>
                <w:szCs w:val="28"/>
              </w:rPr>
              <w:t xml:space="preserve">(прописать формы мероприятий с кол-вом, например, </w:t>
            </w:r>
            <w:r w:rsidR="00D069D6">
              <w:rPr>
                <w:b/>
                <w:i/>
                <w:sz w:val="28"/>
                <w:szCs w:val="28"/>
              </w:rPr>
              <w:t>кураторские часы</w:t>
            </w:r>
            <w:r w:rsidRPr="00BA64C1">
              <w:rPr>
                <w:b/>
                <w:i/>
                <w:sz w:val="28"/>
                <w:szCs w:val="28"/>
              </w:rPr>
              <w:t xml:space="preserve"> 30/беседы 20/встречи с представителями правоохранительных органов 10 и т.д.)</w:t>
            </w:r>
            <w:r w:rsidRPr="00BA64C1">
              <w:rPr>
                <w:rStyle w:val="ac"/>
                <w:b/>
                <w:i/>
                <w:sz w:val="28"/>
                <w:szCs w:val="28"/>
              </w:rPr>
              <w:footnoteReference w:id="4"/>
            </w:r>
          </w:p>
        </w:tc>
        <w:tc>
          <w:tcPr>
            <w:tcW w:w="7807" w:type="dxa"/>
            <w:gridSpan w:val="3"/>
          </w:tcPr>
          <w:p w:rsidR="006D7F5D" w:rsidRPr="00BA64C1" w:rsidRDefault="006D7F5D" w:rsidP="006D7F5D">
            <w:pPr>
              <w:tabs>
                <w:tab w:val="left" w:pos="567"/>
              </w:tabs>
              <w:jc w:val="center"/>
              <w:rPr>
                <w:b/>
                <w:sz w:val="28"/>
                <w:szCs w:val="28"/>
              </w:rPr>
            </w:pPr>
            <w:r w:rsidRPr="00BA64C1">
              <w:rPr>
                <w:b/>
                <w:sz w:val="28"/>
                <w:szCs w:val="28"/>
              </w:rPr>
              <w:t>Количество приглашенных лиц</w:t>
            </w:r>
          </w:p>
          <w:p w:rsidR="006D7F5D" w:rsidRPr="00BA64C1" w:rsidRDefault="006D7F5D" w:rsidP="006D7F5D">
            <w:pPr>
              <w:tabs>
                <w:tab w:val="left" w:pos="567"/>
              </w:tabs>
              <w:jc w:val="center"/>
              <w:rPr>
                <w:b/>
                <w:i/>
                <w:sz w:val="28"/>
                <w:szCs w:val="28"/>
              </w:rPr>
            </w:pPr>
            <w:r w:rsidRPr="00BA64C1">
              <w:rPr>
                <w:i/>
                <w:sz w:val="28"/>
                <w:szCs w:val="28"/>
              </w:rPr>
              <w:t>(представителей религиозных организаций/общественных организаций/деятелей культуры и искусства/правоохранительных органов/психологов</w:t>
            </w:r>
            <w:r w:rsidRPr="00BA64C1">
              <w:rPr>
                <w:b/>
                <w:i/>
                <w:sz w:val="28"/>
                <w:szCs w:val="28"/>
              </w:rPr>
              <w:t xml:space="preserve"> – указывать в данном порядке, например: </w:t>
            </w:r>
            <w:r>
              <w:rPr>
                <w:b/>
                <w:i/>
                <w:sz w:val="28"/>
                <w:szCs w:val="28"/>
              </w:rPr>
              <w:t>8</w:t>
            </w:r>
            <w:r w:rsidRPr="00BA64C1">
              <w:rPr>
                <w:b/>
                <w:i/>
                <w:sz w:val="28"/>
                <w:szCs w:val="28"/>
              </w:rPr>
              <w:t>/7/0/3)</w:t>
            </w:r>
          </w:p>
        </w:tc>
        <w:tc>
          <w:tcPr>
            <w:tcW w:w="3119" w:type="dxa"/>
            <w:gridSpan w:val="2"/>
          </w:tcPr>
          <w:p w:rsidR="006D7F5D" w:rsidRPr="00BA64C1" w:rsidRDefault="006D7F5D" w:rsidP="006D7F5D">
            <w:pPr>
              <w:jc w:val="center"/>
              <w:rPr>
                <w:b/>
                <w:sz w:val="28"/>
                <w:szCs w:val="28"/>
              </w:rPr>
            </w:pPr>
            <w:r w:rsidRPr="00BA64C1">
              <w:rPr>
                <w:b/>
                <w:sz w:val="28"/>
                <w:szCs w:val="28"/>
              </w:rPr>
              <w:t>Количество охваченных обучающихся: общее;</w:t>
            </w:r>
            <w:bookmarkStart w:id="0" w:name="_GoBack"/>
            <w:bookmarkEnd w:id="0"/>
            <w:r w:rsidRPr="00BA64C1">
              <w:rPr>
                <w:b/>
                <w:sz w:val="28"/>
                <w:szCs w:val="28"/>
              </w:rPr>
              <w:t xml:space="preserve"> из них учета КДН и ЗП/учета ПДН/ дети членов НВФ</w:t>
            </w:r>
          </w:p>
          <w:p w:rsidR="006D7F5D" w:rsidRPr="00BA64C1" w:rsidRDefault="006D7F5D" w:rsidP="006D7F5D">
            <w:pPr>
              <w:jc w:val="center"/>
              <w:rPr>
                <w:b/>
                <w:sz w:val="28"/>
                <w:szCs w:val="28"/>
              </w:rPr>
            </w:pPr>
            <w:r w:rsidRPr="00BA64C1">
              <w:rPr>
                <w:b/>
                <w:sz w:val="28"/>
                <w:szCs w:val="28"/>
              </w:rPr>
              <w:t>(например: 1020; 5/3/2)</w:t>
            </w:r>
          </w:p>
        </w:tc>
      </w:tr>
      <w:tr w:rsidR="006D7F5D" w:rsidRPr="00BA64C1" w:rsidTr="00357315">
        <w:tc>
          <w:tcPr>
            <w:tcW w:w="4350" w:type="dxa"/>
            <w:gridSpan w:val="3"/>
          </w:tcPr>
          <w:p w:rsidR="006D7F5D" w:rsidRPr="00BA64C1" w:rsidRDefault="006D7F5D" w:rsidP="0074141C">
            <w:pPr>
              <w:jc w:val="center"/>
              <w:rPr>
                <w:sz w:val="28"/>
                <w:szCs w:val="28"/>
              </w:rPr>
            </w:pPr>
            <w:r>
              <w:rPr>
                <w:sz w:val="28"/>
                <w:szCs w:val="28"/>
              </w:rPr>
              <w:t xml:space="preserve"> </w:t>
            </w:r>
            <w:r w:rsidR="0074141C">
              <w:rPr>
                <w:sz w:val="28"/>
                <w:szCs w:val="28"/>
              </w:rPr>
              <w:t>Кураторские часы</w:t>
            </w:r>
            <w:r w:rsidR="00D069D6">
              <w:rPr>
                <w:sz w:val="28"/>
                <w:szCs w:val="28"/>
              </w:rPr>
              <w:t>170</w:t>
            </w:r>
            <w:r w:rsidRPr="00BA64C1">
              <w:rPr>
                <w:sz w:val="28"/>
                <w:szCs w:val="28"/>
              </w:rPr>
              <w:t>/</w:t>
            </w:r>
            <w:r w:rsidR="0074141C">
              <w:rPr>
                <w:sz w:val="28"/>
                <w:szCs w:val="28"/>
              </w:rPr>
              <w:t>беседв</w:t>
            </w:r>
            <w:r w:rsidR="00D069D6">
              <w:rPr>
                <w:sz w:val="28"/>
                <w:szCs w:val="28"/>
              </w:rPr>
              <w:t>13</w:t>
            </w:r>
            <w:r w:rsidR="0074141C">
              <w:rPr>
                <w:sz w:val="28"/>
                <w:szCs w:val="28"/>
              </w:rPr>
              <w:t>встречи с предст. МВД 7</w:t>
            </w:r>
            <w:r w:rsidRPr="00BA64C1">
              <w:rPr>
                <w:sz w:val="28"/>
                <w:szCs w:val="28"/>
              </w:rPr>
              <w:t xml:space="preserve">/ </w:t>
            </w:r>
            <w:r w:rsidR="0074141C">
              <w:rPr>
                <w:sz w:val="28"/>
                <w:szCs w:val="28"/>
              </w:rPr>
              <w:t>беседа с представителем Прокуратуры РД 1/</w:t>
            </w:r>
            <w:r w:rsidRPr="00BA64C1">
              <w:rPr>
                <w:sz w:val="28"/>
                <w:szCs w:val="28"/>
              </w:rPr>
              <w:t xml:space="preserve">круглый стол </w:t>
            </w:r>
            <w:r w:rsidR="00D069D6">
              <w:rPr>
                <w:sz w:val="28"/>
                <w:szCs w:val="28"/>
              </w:rPr>
              <w:t>3</w:t>
            </w:r>
            <w:r w:rsidR="0074141C">
              <w:rPr>
                <w:sz w:val="28"/>
                <w:szCs w:val="28"/>
              </w:rPr>
              <w:t>/ конференция 1</w:t>
            </w:r>
          </w:p>
        </w:tc>
        <w:tc>
          <w:tcPr>
            <w:tcW w:w="7807" w:type="dxa"/>
            <w:gridSpan w:val="3"/>
          </w:tcPr>
          <w:p w:rsidR="006D7F5D" w:rsidRPr="00BA64C1" w:rsidRDefault="00D069D6" w:rsidP="00D069D6">
            <w:pPr>
              <w:tabs>
                <w:tab w:val="left" w:pos="567"/>
              </w:tabs>
              <w:jc w:val="center"/>
              <w:rPr>
                <w:sz w:val="28"/>
                <w:szCs w:val="28"/>
              </w:rPr>
            </w:pPr>
            <w:r>
              <w:rPr>
                <w:sz w:val="28"/>
                <w:szCs w:val="28"/>
              </w:rPr>
              <w:t>5</w:t>
            </w:r>
            <w:r w:rsidR="006D7F5D" w:rsidRPr="00BA64C1">
              <w:rPr>
                <w:sz w:val="28"/>
                <w:szCs w:val="28"/>
              </w:rPr>
              <w:t>/</w:t>
            </w:r>
            <w:r>
              <w:rPr>
                <w:sz w:val="28"/>
                <w:szCs w:val="28"/>
              </w:rPr>
              <w:t>4</w:t>
            </w:r>
            <w:r w:rsidR="006D7F5D" w:rsidRPr="00BA64C1">
              <w:rPr>
                <w:sz w:val="28"/>
                <w:szCs w:val="28"/>
              </w:rPr>
              <w:t>/</w:t>
            </w:r>
            <w:r>
              <w:rPr>
                <w:sz w:val="28"/>
                <w:szCs w:val="28"/>
              </w:rPr>
              <w:t>3</w:t>
            </w:r>
            <w:r w:rsidR="006D7F5D" w:rsidRPr="00BA64C1">
              <w:rPr>
                <w:sz w:val="28"/>
                <w:szCs w:val="28"/>
              </w:rPr>
              <w:t>/</w:t>
            </w:r>
            <w:r>
              <w:rPr>
                <w:sz w:val="28"/>
                <w:szCs w:val="28"/>
              </w:rPr>
              <w:t>10</w:t>
            </w:r>
          </w:p>
        </w:tc>
        <w:tc>
          <w:tcPr>
            <w:tcW w:w="3119" w:type="dxa"/>
            <w:gridSpan w:val="2"/>
          </w:tcPr>
          <w:p w:rsidR="006D7F5D" w:rsidRPr="00BA64C1" w:rsidRDefault="006D7F5D" w:rsidP="006D7F5D">
            <w:pPr>
              <w:jc w:val="center"/>
              <w:rPr>
                <w:sz w:val="28"/>
                <w:szCs w:val="28"/>
              </w:rPr>
            </w:pPr>
            <w:r w:rsidRPr="00BA64C1">
              <w:rPr>
                <w:sz w:val="28"/>
                <w:szCs w:val="28"/>
              </w:rPr>
              <w:t>-</w:t>
            </w:r>
          </w:p>
        </w:tc>
      </w:tr>
    </w:tbl>
    <w:p w:rsidR="00DC7EDF" w:rsidRPr="00BA64C1" w:rsidRDefault="00DC7EDF" w:rsidP="00BA64C1">
      <w:pPr>
        <w:spacing w:after="0" w:line="240" w:lineRule="auto"/>
        <w:rPr>
          <w:rFonts w:ascii="Times New Roman" w:eastAsia="Times New Roman" w:hAnsi="Times New Roman" w:cs="Times New Roman"/>
          <w:b/>
          <w:sz w:val="28"/>
          <w:szCs w:val="28"/>
        </w:rPr>
      </w:pPr>
    </w:p>
    <w:p w:rsidR="002F0A9B" w:rsidRPr="00BA64C1" w:rsidRDefault="002F0A9B" w:rsidP="00BA64C1">
      <w:pPr>
        <w:pStyle w:val="11"/>
        <w:rPr>
          <w:rFonts w:ascii="Times New Roman" w:hAnsi="Times New Roman" w:cs="Times New Roman"/>
          <w:color w:val="000000"/>
          <w:sz w:val="28"/>
          <w:szCs w:val="28"/>
        </w:rPr>
      </w:pPr>
      <w:r w:rsidRPr="00BA64C1">
        <w:rPr>
          <w:rFonts w:ascii="Times New Roman" w:hAnsi="Times New Roman" w:cs="Times New Roman"/>
          <w:color w:val="000000"/>
          <w:sz w:val="28"/>
          <w:szCs w:val="28"/>
        </w:rPr>
        <w:t xml:space="preserve">Руководитель муниципального органа управления образованием   </w:t>
      </w:r>
      <w:r w:rsidRPr="00BA64C1">
        <w:rPr>
          <w:rFonts w:ascii="Times New Roman" w:hAnsi="Times New Roman" w:cs="Times New Roman"/>
          <w:color w:val="000000"/>
          <w:sz w:val="28"/>
          <w:szCs w:val="28"/>
          <w:u w:val="single"/>
        </w:rPr>
        <w:t>_</w:t>
      </w:r>
      <w:r w:rsidR="0059060C" w:rsidRPr="00BA64C1">
        <w:rPr>
          <w:rFonts w:ascii="Times New Roman" w:hAnsi="Times New Roman" w:cs="Times New Roman"/>
          <w:color w:val="000000"/>
          <w:sz w:val="28"/>
          <w:szCs w:val="28"/>
          <w:u w:val="single"/>
        </w:rPr>
        <w:t>Гасанов С.М.</w:t>
      </w:r>
      <w:r w:rsidRPr="00BA64C1">
        <w:rPr>
          <w:rFonts w:ascii="Times New Roman" w:hAnsi="Times New Roman" w:cs="Times New Roman"/>
          <w:color w:val="000000"/>
          <w:sz w:val="28"/>
          <w:szCs w:val="28"/>
          <w:u w:val="single"/>
        </w:rPr>
        <w:t xml:space="preserve">________      </w:t>
      </w:r>
      <w:r w:rsidRPr="00BA64C1">
        <w:rPr>
          <w:rFonts w:ascii="Times New Roman" w:hAnsi="Times New Roman" w:cs="Times New Roman"/>
          <w:color w:val="000000"/>
          <w:sz w:val="28"/>
          <w:szCs w:val="28"/>
        </w:rPr>
        <w:t xml:space="preserve">______________________     </w:t>
      </w:r>
    </w:p>
    <w:p w:rsidR="002F0A9B" w:rsidRPr="00BA64C1" w:rsidRDefault="002F0A9B" w:rsidP="00BA64C1">
      <w:pPr>
        <w:pStyle w:val="11"/>
        <w:rPr>
          <w:rFonts w:ascii="Times New Roman" w:hAnsi="Times New Roman" w:cs="Times New Roman"/>
          <w:i/>
          <w:color w:val="000000"/>
          <w:sz w:val="28"/>
          <w:szCs w:val="28"/>
        </w:rPr>
      </w:pPr>
      <w:r w:rsidRPr="00BA64C1">
        <w:rPr>
          <w:rFonts w:ascii="Times New Roman" w:hAnsi="Times New Roman" w:cs="Times New Roman"/>
          <w:i/>
          <w:color w:val="000000"/>
          <w:sz w:val="28"/>
          <w:szCs w:val="28"/>
        </w:rPr>
        <w:t xml:space="preserve">                                                                                                                              (ФИО)                                    (подпись)</w:t>
      </w:r>
    </w:p>
    <w:p w:rsidR="002F0A9B" w:rsidRPr="00BA64C1" w:rsidRDefault="002F0A9B" w:rsidP="00BA64C1">
      <w:pPr>
        <w:pStyle w:val="11"/>
        <w:rPr>
          <w:rFonts w:ascii="Times New Roman" w:hAnsi="Times New Roman" w:cs="Times New Roman"/>
          <w:color w:val="000000"/>
          <w:sz w:val="28"/>
          <w:szCs w:val="28"/>
        </w:rPr>
      </w:pPr>
      <w:r w:rsidRPr="00BA64C1">
        <w:rPr>
          <w:rFonts w:ascii="Times New Roman" w:hAnsi="Times New Roman" w:cs="Times New Roman"/>
          <w:color w:val="000000"/>
          <w:sz w:val="28"/>
          <w:szCs w:val="28"/>
        </w:rPr>
        <w:t>М.П.</w:t>
      </w:r>
    </w:p>
    <w:p w:rsidR="002F0A9B" w:rsidRPr="00BA64C1" w:rsidRDefault="002F0A9B" w:rsidP="00BA64C1">
      <w:pPr>
        <w:pStyle w:val="11"/>
        <w:rPr>
          <w:rFonts w:ascii="Times New Roman" w:hAnsi="Times New Roman" w:cs="Times New Roman"/>
          <w:color w:val="000000"/>
          <w:sz w:val="28"/>
          <w:szCs w:val="28"/>
        </w:rPr>
      </w:pPr>
    </w:p>
    <w:p w:rsidR="008563A0" w:rsidRPr="00BA64C1" w:rsidRDefault="002F0A9B" w:rsidP="00BA64C1">
      <w:pPr>
        <w:spacing w:after="0" w:line="240" w:lineRule="auto"/>
        <w:rPr>
          <w:rFonts w:ascii="Times New Roman" w:hAnsi="Times New Roman" w:cs="Times New Roman"/>
          <w:i/>
          <w:sz w:val="28"/>
          <w:szCs w:val="28"/>
        </w:rPr>
      </w:pPr>
      <w:r w:rsidRPr="00BA64C1">
        <w:rPr>
          <w:rFonts w:ascii="Times New Roman" w:hAnsi="Times New Roman" w:cs="Times New Roman"/>
          <w:i/>
          <w:sz w:val="28"/>
          <w:szCs w:val="28"/>
        </w:rPr>
        <w:t>ФИО, контактные данные исполнителя</w:t>
      </w:r>
      <w:r w:rsidR="009013DB" w:rsidRPr="00BA64C1">
        <w:rPr>
          <w:rFonts w:ascii="Times New Roman" w:hAnsi="Times New Roman" w:cs="Times New Roman"/>
          <w:i/>
          <w:sz w:val="28"/>
          <w:szCs w:val="28"/>
        </w:rPr>
        <w:t xml:space="preserve"> </w:t>
      </w:r>
      <w:r w:rsidR="0074141C">
        <w:rPr>
          <w:rFonts w:ascii="Times New Roman" w:hAnsi="Times New Roman" w:cs="Times New Roman"/>
          <w:i/>
          <w:sz w:val="28"/>
          <w:szCs w:val="28"/>
        </w:rPr>
        <w:t xml:space="preserve"> - </w:t>
      </w:r>
      <w:r w:rsidR="009013DB" w:rsidRPr="00BA64C1">
        <w:rPr>
          <w:rFonts w:ascii="Times New Roman" w:hAnsi="Times New Roman" w:cs="Times New Roman"/>
          <w:i/>
          <w:sz w:val="28"/>
          <w:szCs w:val="28"/>
        </w:rPr>
        <w:t>Мухтарова Марьям Рапиевна  - 8-988-786-96-80</w:t>
      </w:r>
    </w:p>
    <w:sectPr w:rsidR="008563A0" w:rsidRPr="00BA64C1" w:rsidSect="00182ACA">
      <w:pgSz w:w="16838" w:h="11906" w:orient="landscape"/>
      <w:pgMar w:top="284"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29A" w:rsidRDefault="0078729A" w:rsidP="00205D4C">
      <w:pPr>
        <w:spacing w:after="0" w:line="240" w:lineRule="auto"/>
      </w:pPr>
      <w:r>
        <w:separator/>
      </w:r>
    </w:p>
  </w:endnote>
  <w:endnote w:type="continuationSeparator" w:id="1">
    <w:p w:rsidR="0078729A" w:rsidRDefault="0078729A" w:rsidP="00205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29A" w:rsidRDefault="0078729A" w:rsidP="00205D4C">
      <w:pPr>
        <w:spacing w:after="0" w:line="240" w:lineRule="auto"/>
      </w:pPr>
      <w:r>
        <w:separator/>
      </w:r>
    </w:p>
  </w:footnote>
  <w:footnote w:type="continuationSeparator" w:id="1">
    <w:p w:rsidR="0078729A" w:rsidRDefault="0078729A" w:rsidP="00205D4C">
      <w:pPr>
        <w:spacing w:after="0" w:line="240" w:lineRule="auto"/>
      </w:pPr>
      <w:r>
        <w:continuationSeparator/>
      </w:r>
    </w:p>
  </w:footnote>
  <w:footnote w:id="2">
    <w:p w:rsidR="00140519" w:rsidRPr="00182ACA" w:rsidRDefault="00140519">
      <w:pPr>
        <w:pStyle w:val="aa"/>
        <w:rPr>
          <w:rFonts w:ascii="Times New Roman" w:hAnsi="Times New Roman" w:cs="Times New Roman"/>
          <w:sz w:val="16"/>
          <w:szCs w:val="16"/>
        </w:rPr>
      </w:pPr>
      <w:r w:rsidRPr="00182ACA">
        <w:rPr>
          <w:rStyle w:val="ac"/>
          <w:rFonts w:ascii="Times New Roman" w:hAnsi="Times New Roman" w:cs="Times New Roman"/>
          <w:sz w:val="16"/>
          <w:szCs w:val="16"/>
        </w:rPr>
        <w:footnoteRef/>
      </w:r>
      <w:r w:rsidRPr="00182ACA">
        <w:rPr>
          <w:rFonts w:ascii="Times New Roman" w:hAnsi="Times New Roman" w:cs="Times New Roman"/>
          <w:sz w:val="16"/>
          <w:szCs w:val="16"/>
        </w:rPr>
        <w:t xml:space="preserve"> Дополнительно приложить пояснительную записку с информацией о проведенных мероприятиях, с </w:t>
      </w:r>
      <w:r w:rsidR="00157F7B" w:rsidRPr="00182ACA">
        <w:rPr>
          <w:rFonts w:ascii="Times New Roman" w:hAnsi="Times New Roman" w:cs="Times New Roman"/>
          <w:sz w:val="16"/>
          <w:szCs w:val="16"/>
        </w:rPr>
        <w:t xml:space="preserve">вложением </w:t>
      </w:r>
      <w:r w:rsidRPr="00182ACA">
        <w:rPr>
          <w:rFonts w:ascii="Times New Roman" w:hAnsi="Times New Roman" w:cs="Times New Roman"/>
          <w:sz w:val="16"/>
          <w:szCs w:val="16"/>
        </w:rPr>
        <w:t xml:space="preserve">фото (не более </w:t>
      </w:r>
      <w:r w:rsidR="007E538E" w:rsidRPr="00182ACA">
        <w:rPr>
          <w:rFonts w:ascii="Times New Roman" w:hAnsi="Times New Roman" w:cs="Times New Roman"/>
          <w:sz w:val="16"/>
          <w:szCs w:val="16"/>
        </w:rPr>
        <w:t>3</w:t>
      </w:r>
      <w:r w:rsidRPr="00182ACA">
        <w:rPr>
          <w:rFonts w:ascii="Times New Roman" w:hAnsi="Times New Roman" w:cs="Times New Roman"/>
          <w:sz w:val="16"/>
          <w:szCs w:val="16"/>
        </w:rPr>
        <w:t>-х листов)</w:t>
      </w:r>
    </w:p>
  </w:footnote>
  <w:footnote w:id="3">
    <w:p w:rsidR="00140519" w:rsidRPr="00182ACA" w:rsidRDefault="00140519" w:rsidP="00140519">
      <w:pPr>
        <w:pStyle w:val="aa"/>
        <w:rPr>
          <w:sz w:val="16"/>
          <w:szCs w:val="16"/>
        </w:rPr>
      </w:pPr>
      <w:r w:rsidRPr="00182ACA">
        <w:rPr>
          <w:rStyle w:val="ac"/>
          <w:sz w:val="16"/>
          <w:szCs w:val="16"/>
        </w:rPr>
        <w:footnoteRef/>
      </w:r>
      <w:r w:rsidRPr="00182ACA">
        <w:rPr>
          <w:rFonts w:ascii="Times New Roman" w:hAnsi="Times New Roman" w:cs="Times New Roman"/>
          <w:sz w:val="16"/>
          <w:szCs w:val="16"/>
        </w:rPr>
        <w:t>Необходимо указать ФИО, должность участников (</w:t>
      </w:r>
      <w:r w:rsidRPr="00182ACA">
        <w:rPr>
          <w:rFonts w:ascii="Times New Roman" w:eastAsia="Calibri" w:hAnsi="Times New Roman" w:cs="Times New Roman"/>
          <w:sz w:val="16"/>
          <w:szCs w:val="16"/>
          <w:lang w:eastAsia="en-US"/>
        </w:rPr>
        <w:t>представителей религиозных, общественных организаций, деятелей культуры и искусства, правоохранительных органов и т.д.) участие которых обязательно</w:t>
      </w:r>
    </w:p>
  </w:footnote>
  <w:footnote w:id="4">
    <w:p w:rsidR="006D7F5D" w:rsidRDefault="006D7F5D">
      <w:pPr>
        <w:pStyle w:val="aa"/>
      </w:pPr>
      <w:r w:rsidRPr="00182ACA">
        <w:rPr>
          <w:rStyle w:val="ac"/>
          <w:sz w:val="16"/>
          <w:szCs w:val="16"/>
        </w:rPr>
        <w:footnoteRef/>
      </w:r>
      <w:r w:rsidRPr="00182ACA">
        <w:rPr>
          <w:rFonts w:ascii="Times New Roman" w:hAnsi="Times New Roman" w:cs="Times New Roman"/>
          <w:sz w:val="16"/>
          <w:szCs w:val="16"/>
        </w:rPr>
        <w:t>Общее количество мероприятий необходимо указывать по каждой форме проведенных мероприятий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3DF"/>
    <w:multiLevelType w:val="hybridMultilevel"/>
    <w:tmpl w:val="774412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D6374"/>
    <w:multiLevelType w:val="hybridMultilevel"/>
    <w:tmpl w:val="FB56C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A6F1B"/>
    <w:multiLevelType w:val="hybridMultilevel"/>
    <w:tmpl w:val="F5CAEC56"/>
    <w:lvl w:ilvl="0" w:tplc="279619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861A9"/>
    <w:multiLevelType w:val="hybridMultilevel"/>
    <w:tmpl w:val="17A44C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E2D23"/>
    <w:multiLevelType w:val="hybridMultilevel"/>
    <w:tmpl w:val="97B8FE90"/>
    <w:lvl w:ilvl="0" w:tplc="6B34374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7D1EC6"/>
    <w:multiLevelType w:val="hybridMultilevel"/>
    <w:tmpl w:val="D938D840"/>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7EDF"/>
    <w:rsid w:val="00002108"/>
    <w:rsid w:val="000022FD"/>
    <w:rsid w:val="000048DA"/>
    <w:rsid w:val="00053F1E"/>
    <w:rsid w:val="0005604B"/>
    <w:rsid w:val="00060465"/>
    <w:rsid w:val="000C1011"/>
    <w:rsid w:val="000C25B6"/>
    <w:rsid w:val="000E1BEF"/>
    <w:rsid w:val="001000DB"/>
    <w:rsid w:val="0011140D"/>
    <w:rsid w:val="0013656A"/>
    <w:rsid w:val="00140519"/>
    <w:rsid w:val="00141FF6"/>
    <w:rsid w:val="00144A9C"/>
    <w:rsid w:val="00157F7B"/>
    <w:rsid w:val="00162975"/>
    <w:rsid w:val="00182ACA"/>
    <w:rsid w:val="001A7EA0"/>
    <w:rsid w:val="001B05A8"/>
    <w:rsid w:val="001B5282"/>
    <w:rsid w:val="001D41D1"/>
    <w:rsid w:val="00205D4C"/>
    <w:rsid w:val="00216930"/>
    <w:rsid w:val="00231F27"/>
    <w:rsid w:val="00272334"/>
    <w:rsid w:val="00284B1D"/>
    <w:rsid w:val="00292409"/>
    <w:rsid w:val="002D670A"/>
    <w:rsid w:val="002F0A9B"/>
    <w:rsid w:val="00304D19"/>
    <w:rsid w:val="00331455"/>
    <w:rsid w:val="00331E2E"/>
    <w:rsid w:val="00347450"/>
    <w:rsid w:val="00357315"/>
    <w:rsid w:val="00361267"/>
    <w:rsid w:val="0037277A"/>
    <w:rsid w:val="00385B6F"/>
    <w:rsid w:val="003937FE"/>
    <w:rsid w:val="003C49DB"/>
    <w:rsid w:val="003C564F"/>
    <w:rsid w:val="003D480A"/>
    <w:rsid w:val="00410F4A"/>
    <w:rsid w:val="00451B31"/>
    <w:rsid w:val="004D5E17"/>
    <w:rsid w:val="00507C1C"/>
    <w:rsid w:val="00516DA4"/>
    <w:rsid w:val="0053175B"/>
    <w:rsid w:val="00567100"/>
    <w:rsid w:val="00581892"/>
    <w:rsid w:val="00584EEC"/>
    <w:rsid w:val="0059060C"/>
    <w:rsid w:val="005F26AA"/>
    <w:rsid w:val="00641DB3"/>
    <w:rsid w:val="00646D49"/>
    <w:rsid w:val="00652174"/>
    <w:rsid w:val="006648F1"/>
    <w:rsid w:val="00666CF1"/>
    <w:rsid w:val="006676CD"/>
    <w:rsid w:val="006778C1"/>
    <w:rsid w:val="006829F4"/>
    <w:rsid w:val="0068574A"/>
    <w:rsid w:val="006A5881"/>
    <w:rsid w:val="006D7F5D"/>
    <w:rsid w:val="007265E4"/>
    <w:rsid w:val="0074141C"/>
    <w:rsid w:val="007444AC"/>
    <w:rsid w:val="0078729A"/>
    <w:rsid w:val="007949CC"/>
    <w:rsid w:val="00797C24"/>
    <w:rsid w:val="007A3F9B"/>
    <w:rsid w:val="007C4091"/>
    <w:rsid w:val="007C5814"/>
    <w:rsid w:val="007E0DEB"/>
    <w:rsid w:val="007E538E"/>
    <w:rsid w:val="007F6B48"/>
    <w:rsid w:val="00812B30"/>
    <w:rsid w:val="0083742D"/>
    <w:rsid w:val="00847C07"/>
    <w:rsid w:val="008563A0"/>
    <w:rsid w:val="008B6497"/>
    <w:rsid w:val="008C3BFD"/>
    <w:rsid w:val="008E4754"/>
    <w:rsid w:val="008E7A41"/>
    <w:rsid w:val="009013DB"/>
    <w:rsid w:val="009177F6"/>
    <w:rsid w:val="00943527"/>
    <w:rsid w:val="00951BBF"/>
    <w:rsid w:val="00954407"/>
    <w:rsid w:val="0097414E"/>
    <w:rsid w:val="00981DD6"/>
    <w:rsid w:val="009A2EF7"/>
    <w:rsid w:val="009A34A4"/>
    <w:rsid w:val="009A7710"/>
    <w:rsid w:val="009B00BD"/>
    <w:rsid w:val="009C4D3F"/>
    <w:rsid w:val="009D5A30"/>
    <w:rsid w:val="00A030D5"/>
    <w:rsid w:val="00A3622E"/>
    <w:rsid w:val="00A419B9"/>
    <w:rsid w:val="00A56DC5"/>
    <w:rsid w:val="00A63AF5"/>
    <w:rsid w:val="00AA4683"/>
    <w:rsid w:val="00AB063D"/>
    <w:rsid w:val="00AB0887"/>
    <w:rsid w:val="00AB3A21"/>
    <w:rsid w:val="00AF15A6"/>
    <w:rsid w:val="00B24D98"/>
    <w:rsid w:val="00B26ED2"/>
    <w:rsid w:val="00B331BC"/>
    <w:rsid w:val="00B3506F"/>
    <w:rsid w:val="00B378BD"/>
    <w:rsid w:val="00B56EB5"/>
    <w:rsid w:val="00B714AC"/>
    <w:rsid w:val="00B75029"/>
    <w:rsid w:val="00BA64C1"/>
    <w:rsid w:val="00BB2B3D"/>
    <w:rsid w:val="00BC4C7A"/>
    <w:rsid w:val="00BD3382"/>
    <w:rsid w:val="00BE7B18"/>
    <w:rsid w:val="00BF375A"/>
    <w:rsid w:val="00C0362C"/>
    <w:rsid w:val="00C13399"/>
    <w:rsid w:val="00C25EAE"/>
    <w:rsid w:val="00C34B7E"/>
    <w:rsid w:val="00C405EB"/>
    <w:rsid w:val="00C40694"/>
    <w:rsid w:val="00CF662B"/>
    <w:rsid w:val="00CF67C0"/>
    <w:rsid w:val="00CF7AF7"/>
    <w:rsid w:val="00D069D6"/>
    <w:rsid w:val="00D06B5B"/>
    <w:rsid w:val="00D56D23"/>
    <w:rsid w:val="00D63BF3"/>
    <w:rsid w:val="00D71B9A"/>
    <w:rsid w:val="00D73424"/>
    <w:rsid w:val="00D7454A"/>
    <w:rsid w:val="00D768E8"/>
    <w:rsid w:val="00D91C28"/>
    <w:rsid w:val="00D937B6"/>
    <w:rsid w:val="00DC7EDF"/>
    <w:rsid w:val="00DD4E6F"/>
    <w:rsid w:val="00DF4FC8"/>
    <w:rsid w:val="00E0654C"/>
    <w:rsid w:val="00E50A20"/>
    <w:rsid w:val="00ED11CC"/>
    <w:rsid w:val="00EF5CC3"/>
    <w:rsid w:val="00F038A6"/>
    <w:rsid w:val="00F11DC2"/>
    <w:rsid w:val="00F36CD6"/>
    <w:rsid w:val="00F656C0"/>
    <w:rsid w:val="00F777A2"/>
    <w:rsid w:val="00F81629"/>
    <w:rsid w:val="00F82494"/>
    <w:rsid w:val="00FA0B29"/>
    <w:rsid w:val="00FE7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B3D"/>
  </w:style>
  <w:style w:type="paragraph" w:styleId="1">
    <w:name w:val="heading 1"/>
    <w:basedOn w:val="a"/>
    <w:link w:val="10"/>
    <w:uiPriority w:val="9"/>
    <w:qFormat/>
    <w:rsid w:val="00BF37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EDF"/>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D1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ED11CC"/>
  </w:style>
  <w:style w:type="paragraph" w:styleId="a5">
    <w:name w:val="header"/>
    <w:basedOn w:val="a"/>
    <w:link w:val="a6"/>
    <w:uiPriority w:val="99"/>
    <w:unhideWhenUsed/>
    <w:rsid w:val="00205D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05D4C"/>
  </w:style>
  <w:style w:type="paragraph" w:styleId="a7">
    <w:name w:val="footer"/>
    <w:basedOn w:val="a"/>
    <w:link w:val="a8"/>
    <w:uiPriority w:val="99"/>
    <w:unhideWhenUsed/>
    <w:rsid w:val="00205D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05D4C"/>
  </w:style>
  <w:style w:type="paragraph" w:styleId="a9">
    <w:name w:val="List Paragraph"/>
    <w:basedOn w:val="a"/>
    <w:uiPriority w:val="34"/>
    <w:qFormat/>
    <w:rsid w:val="00B26ED2"/>
    <w:pPr>
      <w:ind w:left="720"/>
      <w:contextualSpacing/>
    </w:pPr>
  </w:style>
  <w:style w:type="character" w:customStyle="1" w:styleId="2">
    <w:name w:val="Основной текст (2) + Не полужирный"/>
    <w:basedOn w:val="a0"/>
    <w:rsid w:val="00385B6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a">
    <w:name w:val="footnote text"/>
    <w:basedOn w:val="a"/>
    <w:link w:val="ab"/>
    <w:uiPriority w:val="99"/>
    <w:semiHidden/>
    <w:unhideWhenUsed/>
    <w:rsid w:val="007C4091"/>
    <w:pPr>
      <w:spacing w:after="0" w:line="240" w:lineRule="auto"/>
    </w:pPr>
    <w:rPr>
      <w:sz w:val="20"/>
      <w:szCs w:val="20"/>
    </w:rPr>
  </w:style>
  <w:style w:type="character" w:customStyle="1" w:styleId="ab">
    <w:name w:val="Текст сноски Знак"/>
    <w:basedOn w:val="a0"/>
    <w:link w:val="aa"/>
    <w:uiPriority w:val="99"/>
    <w:semiHidden/>
    <w:rsid w:val="007C4091"/>
    <w:rPr>
      <w:sz w:val="20"/>
      <w:szCs w:val="20"/>
    </w:rPr>
  </w:style>
  <w:style w:type="character" w:styleId="ac">
    <w:name w:val="footnote reference"/>
    <w:basedOn w:val="a0"/>
    <w:uiPriority w:val="99"/>
    <w:semiHidden/>
    <w:unhideWhenUsed/>
    <w:rsid w:val="007C4091"/>
    <w:rPr>
      <w:vertAlign w:val="superscript"/>
    </w:rPr>
  </w:style>
  <w:style w:type="paragraph" w:customStyle="1" w:styleId="11">
    <w:name w:val="Без интервала1"/>
    <w:rsid w:val="002F0A9B"/>
    <w:pPr>
      <w:spacing w:after="0" w:line="240" w:lineRule="auto"/>
    </w:pPr>
    <w:rPr>
      <w:rFonts w:ascii="Calibri" w:eastAsia="Calibri" w:hAnsi="Calibri" w:cs="Calibri"/>
    </w:rPr>
  </w:style>
  <w:style w:type="paragraph" w:styleId="ad">
    <w:name w:val="Balloon Text"/>
    <w:basedOn w:val="a"/>
    <w:link w:val="ae"/>
    <w:uiPriority w:val="99"/>
    <w:semiHidden/>
    <w:unhideWhenUsed/>
    <w:rsid w:val="00182AC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82ACA"/>
    <w:rPr>
      <w:rFonts w:ascii="Segoe UI" w:hAnsi="Segoe UI" w:cs="Segoe UI"/>
      <w:sz w:val="18"/>
      <w:szCs w:val="18"/>
    </w:rPr>
  </w:style>
  <w:style w:type="character" w:styleId="af">
    <w:name w:val="Hyperlink"/>
    <w:basedOn w:val="a0"/>
    <w:uiPriority w:val="99"/>
    <w:semiHidden/>
    <w:unhideWhenUsed/>
    <w:rsid w:val="003C564F"/>
    <w:rPr>
      <w:color w:val="0000FF"/>
      <w:u w:val="single"/>
    </w:rPr>
  </w:style>
  <w:style w:type="character" w:customStyle="1" w:styleId="apple-converted-space">
    <w:name w:val="apple-converted-space"/>
    <w:basedOn w:val="a0"/>
    <w:rsid w:val="003C564F"/>
  </w:style>
  <w:style w:type="character" w:styleId="af0">
    <w:name w:val="Strong"/>
    <w:basedOn w:val="a0"/>
    <w:uiPriority w:val="22"/>
    <w:qFormat/>
    <w:rsid w:val="007444AC"/>
    <w:rPr>
      <w:b/>
      <w:bCs/>
    </w:rPr>
  </w:style>
  <w:style w:type="paragraph" w:customStyle="1" w:styleId="c3">
    <w:name w:val="c3"/>
    <w:basedOn w:val="a"/>
    <w:rsid w:val="007F6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F6B48"/>
  </w:style>
  <w:style w:type="character" w:customStyle="1" w:styleId="10">
    <w:name w:val="Заголовок 1 Знак"/>
    <w:basedOn w:val="a0"/>
    <w:link w:val="1"/>
    <w:uiPriority w:val="9"/>
    <w:rsid w:val="00BF375A"/>
    <w:rPr>
      <w:rFonts w:ascii="Times New Roman" w:eastAsia="Times New Roman" w:hAnsi="Times New Roman" w:cs="Times New Roman"/>
      <w:b/>
      <w:bCs/>
      <w:kern w:val="36"/>
      <w:sz w:val="48"/>
      <w:szCs w:val="48"/>
    </w:rPr>
  </w:style>
  <w:style w:type="paragraph" w:styleId="af1">
    <w:name w:val="No Spacing"/>
    <w:link w:val="af2"/>
    <w:uiPriority w:val="1"/>
    <w:qFormat/>
    <w:rsid w:val="00C0362C"/>
    <w:pPr>
      <w:spacing w:after="0" w:line="240" w:lineRule="auto"/>
    </w:pPr>
    <w:rPr>
      <w:rFonts w:eastAsiaTheme="minorHAnsi"/>
      <w:lang w:eastAsia="en-US"/>
    </w:rPr>
  </w:style>
  <w:style w:type="character" w:customStyle="1" w:styleId="af2">
    <w:name w:val="Без интервала Знак"/>
    <w:link w:val="af1"/>
    <w:uiPriority w:val="1"/>
    <w:locked/>
    <w:rsid w:val="00C0362C"/>
    <w:rPr>
      <w:rFonts w:eastAsiaTheme="minorHAnsi"/>
      <w:lang w:eastAsia="en-US"/>
    </w:rPr>
  </w:style>
  <w:style w:type="paragraph" w:customStyle="1" w:styleId="fr-tag">
    <w:name w:val="fr-tag"/>
    <w:basedOn w:val="a"/>
    <w:rsid w:val="005F2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45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DE895-42A1-4EA3-B00C-99A4CA02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80</cp:revision>
  <cp:lastPrinted>2019-09-09T12:18:00Z</cp:lastPrinted>
  <dcterms:created xsi:type="dcterms:W3CDTF">2017-09-05T14:02:00Z</dcterms:created>
  <dcterms:modified xsi:type="dcterms:W3CDTF">2022-03-24T14:02:00Z</dcterms:modified>
</cp:coreProperties>
</file>